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F576A" w14:textId="77777777" w:rsidR="00E81B8B" w:rsidRDefault="00E81B8B" w:rsidP="005657F6">
      <w:pPr>
        <w:tabs>
          <w:tab w:val="left" w:pos="4035"/>
        </w:tabs>
        <w:rPr>
          <w:rFonts w:ascii="Arial" w:hAnsi="Arial" w:cs="Arial"/>
          <w:b/>
          <w:sz w:val="32"/>
        </w:rPr>
      </w:pPr>
    </w:p>
    <w:p w14:paraId="2FA94D0C" w14:textId="7F39EAFF" w:rsidR="00E81B8B" w:rsidRPr="003F5FA9" w:rsidRDefault="001D5079" w:rsidP="003F5FA9">
      <w:pPr>
        <w:tabs>
          <w:tab w:val="left" w:pos="4035"/>
        </w:tabs>
        <w:jc w:val="center"/>
        <w:rPr>
          <w:rFonts w:ascii="Arial" w:hAnsi="Arial" w:cs="Arial"/>
          <w:b/>
          <w:sz w:val="36"/>
        </w:rPr>
      </w:pPr>
      <w:r>
        <w:rPr>
          <w:rFonts w:ascii="Arial" w:hAnsi="Arial" w:cs="Arial"/>
          <w:b/>
          <w:sz w:val="36"/>
        </w:rPr>
        <w:t>Zlepšení přístupu LGBTI+ lidí a lidí se zdravotním postižením k ochraně před předsudečným násilím</w:t>
      </w:r>
    </w:p>
    <w:sdt>
      <w:sdtPr>
        <w:rPr>
          <w:rFonts w:ascii="Arial" w:eastAsiaTheme="minorHAnsi" w:hAnsi="Arial" w:cs="Arial"/>
          <w:b/>
          <w:bCs/>
          <w:color w:val="auto"/>
          <w:sz w:val="28"/>
          <w:szCs w:val="28"/>
          <w:lang w:eastAsia="en-US"/>
        </w:rPr>
        <w:id w:val="49578994"/>
        <w:docPartObj>
          <w:docPartGallery w:val="Table of Contents"/>
          <w:docPartUnique/>
        </w:docPartObj>
      </w:sdtPr>
      <w:sdtEndPr>
        <w:rPr>
          <w:rFonts w:asciiTheme="minorHAnsi" w:eastAsiaTheme="minorEastAsia" w:hAnsiTheme="minorHAnsi" w:cstheme="minorBidi"/>
          <w:b w:val="0"/>
          <w:bCs w:val="0"/>
          <w:sz w:val="22"/>
          <w:szCs w:val="22"/>
          <w:lang w:eastAsia="cs-CZ"/>
        </w:rPr>
      </w:sdtEndPr>
      <w:sdtContent>
        <w:p w14:paraId="4A0AD8A5" w14:textId="77777777" w:rsidR="001D5079" w:rsidRPr="001D5079" w:rsidRDefault="001D5079" w:rsidP="001D5079">
          <w:pPr>
            <w:pStyle w:val="Nadpisobsahu"/>
            <w:rPr>
              <w:rFonts w:ascii="Arial" w:hAnsi="Arial" w:cs="Arial"/>
              <w:b/>
              <w:bCs/>
              <w:color w:val="auto"/>
              <w:sz w:val="28"/>
              <w:szCs w:val="28"/>
            </w:rPr>
          </w:pPr>
          <w:r w:rsidRPr="001D5079">
            <w:rPr>
              <w:rFonts w:ascii="Arial" w:hAnsi="Arial" w:cs="Arial"/>
              <w:b/>
              <w:bCs/>
              <w:color w:val="auto"/>
              <w:sz w:val="28"/>
              <w:szCs w:val="28"/>
            </w:rPr>
            <w:t>Obsah</w:t>
          </w:r>
        </w:p>
        <w:p w14:paraId="1D26141A" w14:textId="1B6141CB" w:rsidR="001D5079" w:rsidRPr="001D5079" w:rsidRDefault="001D5079" w:rsidP="001D5079">
          <w:pPr>
            <w:pStyle w:val="Obsah1"/>
            <w:tabs>
              <w:tab w:val="left" w:pos="440"/>
              <w:tab w:val="right" w:leader="dot" w:pos="9062"/>
            </w:tabs>
            <w:rPr>
              <w:rFonts w:ascii="Arial" w:eastAsiaTheme="minorEastAsia" w:hAnsi="Arial" w:cs="Arial"/>
              <w:noProof/>
              <w:lang w:eastAsia="cs-CZ"/>
            </w:rPr>
          </w:pPr>
          <w:r w:rsidRPr="001D5079">
            <w:rPr>
              <w:rFonts w:ascii="Arial" w:hAnsi="Arial" w:cs="Arial"/>
            </w:rPr>
            <w:fldChar w:fldCharType="begin"/>
          </w:r>
          <w:r w:rsidRPr="001D5079">
            <w:rPr>
              <w:rFonts w:ascii="Arial" w:hAnsi="Arial" w:cs="Arial"/>
            </w:rPr>
            <w:instrText xml:space="preserve"> TOC \o "1-3" \h \z \u </w:instrText>
          </w:r>
          <w:r w:rsidRPr="001D5079">
            <w:rPr>
              <w:rFonts w:ascii="Arial" w:hAnsi="Arial" w:cs="Arial"/>
            </w:rPr>
            <w:fldChar w:fldCharType="separate"/>
          </w:r>
          <w:hyperlink r:id="rId8" w:anchor="_Toc125981116" w:history="1">
            <w:r w:rsidRPr="001D5079">
              <w:rPr>
                <w:rStyle w:val="Hypertextovodkaz"/>
                <w:rFonts w:ascii="Arial" w:hAnsi="Arial" w:cs="Arial"/>
                <w:noProof/>
              </w:rPr>
              <w:t>1.</w:t>
            </w:r>
            <w:r w:rsidRPr="001D5079">
              <w:rPr>
                <w:rStyle w:val="Hypertextovodkaz"/>
                <w:rFonts w:ascii="Arial" w:eastAsiaTheme="minorEastAsia" w:hAnsi="Arial" w:cs="Arial"/>
                <w:noProof/>
                <w:lang w:eastAsia="cs-CZ"/>
              </w:rPr>
              <w:tab/>
            </w:r>
            <w:r w:rsidRPr="001D5079">
              <w:rPr>
                <w:rStyle w:val="Hypertextovodkaz"/>
                <w:rFonts w:ascii="Arial" w:hAnsi="Arial" w:cs="Arial"/>
                <w:noProof/>
              </w:rPr>
              <w:t>Shrnut</w:t>
            </w:r>
            <w:r>
              <w:rPr>
                <w:rStyle w:val="Hypertextovodkaz"/>
                <w:rFonts w:ascii="Arial" w:hAnsi="Arial" w:cs="Arial"/>
                <w:noProof/>
              </w:rPr>
              <w:t>í</w:t>
            </w:r>
            <w:r w:rsidRPr="001D5079">
              <w:rPr>
                <w:rStyle w:val="Hypertextovodkaz"/>
                <w:rFonts w:ascii="Arial" w:hAnsi="Arial" w:cs="Arial"/>
                <w:noProof/>
                <w:webHidden/>
              </w:rPr>
              <w:tab/>
            </w:r>
            <w:r w:rsidRPr="001D5079">
              <w:rPr>
                <w:rStyle w:val="Hypertextovodkaz"/>
                <w:rFonts w:ascii="Arial" w:hAnsi="Arial" w:cs="Arial"/>
                <w:noProof/>
                <w:webHidden/>
              </w:rPr>
              <w:fldChar w:fldCharType="begin"/>
            </w:r>
            <w:r w:rsidRPr="001D5079">
              <w:rPr>
                <w:rStyle w:val="Hypertextovodkaz"/>
                <w:rFonts w:ascii="Arial" w:hAnsi="Arial" w:cs="Arial"/>
                <w:noProof/>
                <w:webHidden/>
              </w:rPr>
              <w:instrText xml:space="preserve"> PAGEREF _Toc125981116 \h </w:instrText>
            </w:r>
            <w:r w:rsidRPr="001D5079">
              <w:rPr>
                <w:rStyle w:val="Hypertextovodkaz"/>
                <w:rFonts w:ascii="Arial" w:hAnsi="Arial" w:cs="Arial"/>
                <w:noProof/>
                <w:webHidden/>
              </w:rPr>
            </w:r>
            <w:r w:rsidRPr="001D5079">
              <w:rPr>
                <w:rStyle w:val="Hypertextovodkaz"/>
                <w:rFonts w:ascii="Arial" w:hAnsi="Arial" w:cs="Arial"/>
                <w:noProof/>
                <w:webHidden/>
              </w:rPr>
              <w:fldChar w:fldCharType="separate"/>
            </w:r>
            <w:r w:rsidR="00D87AD0">
              <w:rPr>
                <w:rStyle w:val="Hypertextovodkaz"/>
                <w:rFonts w:ascii="Arial" w:hAnsi="Arial" w:cs="Arial"/>
                <w:noProof/>
                <w:webHidden/>
              </w:rPr>
              <w:t>2</w:t>
            </w:r>
            <w:r w:rsidRPr="001D5079">
              <w:rPr>
                <w:rStyle w:val="Hypertextovodkaz"/>
                <w:rFonts w:ascii="Arial" w:hAnsi="Arial" w:cs="Arial"/>
                <w:noProof/>
                <w:webHidden/>
              </w:rPr>
              <w:fldChar w:fldCharType="end"/>
            </w:r>
          </w:hyperlink>
        </w:p>
        <w:p w14:paraId="58DDDAF9" w14:textId="04C5EFA6" w:rsidR="001D5079" w:rsidRPr="001D5079" w:rsidRDefault="00000000" w:rsidP="001D5079">
          <w:pPr>
            <w:pStyle w:val="Obsah1"/>
            <w:tabs>
              <w:tab w:val="left" w:pos="440"/>
              <w:tab w:val="right" w:leader="dot" w:pos="9062"/>
            </w:tabs>
            <w:rPr>
              <w:rFonts w:ascii="Arial" w:eastAsiaTheme="minorEastAsia" w:hAnsi="Arial" w:cs="Arial"/>
              <w:noProof/>
              <w:lang w:eastAsia="cs-CZ"/>
            </w:rPr>
          </w:pPr>
          <w:hyperlink r:id="rId9" w:anchor="_Toc125981117" w:history="1">
            <w:r w:rsidR="001D5079" w:rsidRPr="001D5079">
              <w:rPr>
                <w:rStyle w:val="Hypertextovodkaz"/>
                <w:rFonts w:ascii="Arial" w:hAnsi="Arial" w:cs="Arial"/>
                <w:noProof/>
              </w:rPr>
              <w:t>2.</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Stav viktimizace, aktuální právní stav a rozhodovací praxe</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_Toc125981117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2</w:t>
            </w:r>
            <w:r w:rsidR="001D5079" w:rsidRPr="001D5079">
              <w:rPr>
                <w:rStyle w:val="Hypertextovodkaz"/>
                <w:rFonts w:ascii="Arial" w:hAnsi="Arial" w:cs="Arial"/>
                <w:noProof/>
                <w:webHidden/>
              </w:rPr>
              <w:fldChar w:fldCharType="end"/>
            </w:r>
          </w:hyperlink>
        </w:p>
        <w:p w14:paraId="52265EC5" w14:textId="652C0733" w:rsidR="001D5079" w:rsidRPr="001D5079" w:rsidRDefault="00000000" w:rsidP="001D5079">
          <w:pPr>
            <w:pStyle w:val="Obsah2"/>
            <w:tabs>
              <w:tab w:val="left" w:pos="880"/>
              <w:tab w:val="right" w:leader="dot" w:pos="9062"/>
            </w:tabs>
            <w:rPr>
              <w:rFonts w:ascii="Arial" w:eastAsiaTheme="minorEastAsia" w:hAnsi="Arial" w:cs="Arial"/>
              <w:noProof/>
              <w:lang w:eastAsia="cs-CZ"/>
            </w:rPr>
          </w:pPr>
          <w:hyperlink r:id="rId10" w:anchor="_Toc125981118" w:history="1">
            <w:r w:rsidR="001D5079" w:rsidRPr="001D5079">
              <w:rPr>
                <w:rStyle w:val="Hypertextovodkaz"/>
                <w:rFonts w:ascii="Arial" w:hAnsi="Arial" w:cs="Arial"/>
                <w:noProof/>
              </w:rPr>
              <w:t>2.1.</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Stav násilí vůči LGBTI+ lidem a lidem se zdravotním postižením</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_Toc125981118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2</w:t>
            </w:r>
            <w:r w:rsidR="001D5079" w:rsidRPr="001D5079">
              <w:rPr>
                <w:rStyle w:val="Hypertextovodkaz"/>
                <w:rFonts w:ascii="Arial" w:hAnsi="Arial" w:cs="Arial"/>
                <w:noProof/>
                <w:webHidden/>
              </w:rPr>
              <w:fldChar w:fldCharType="end"/>
            </w:r>
          </w:hyperlink>
        </w:p>
        <w:p w14:paraId="250E7D04" w14:textId="71070645" w:rsidR="001D5079" w:rsidRPr="001D5079" w:rsidRDefault="00000000" w:rsidP="001D5079">
          <w:pPr>
            <w:pStyle w:val="Obsah2"/>
            <w:tabs>
              <w:tab w:val="left" w:pos="880"/>
              <w:tab w:val="right" w:leader="dot" w:pos="9062"/>
            </w:tabs>
            <w:rPr>
              <w:rFonts w:ascii="Arial" w:eastAsiaTheme="minorEastAsia" w:hAnsi="Arial" w:cs="Arial"/>
              <w:noProof/>
              <w:lang w:eastAsia="cs-CZ"/>
            </w:rPr>
          </w:pPr>
          <w:hyperlink r:id="rId11" w:anchor="_Toc125981119" w:history="1">
            <w:r w:rsidR="001D5079" w:rsidRPr="001D5079">
              <w:rPr>
                <w:rStyle w:val="Hypertextovodkaz"/>
                <w:rFonts w:ascii="Arial" w:hAnsi="Arial" w:cs="Arial"/>
                <w:noProof/>
              </w:rPr>
              <w:t>2.2.</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Konceptualizace právní ochrany před diskriminačním jednáním</w:t>
            </w:r>
            <w:r w:rsidR="001D5079" w:rsidRPr="001D5079">
              <w:rPr>
                <w:rStyle w:val="Hypertextovodkaz"/>
                <w:rFonts w:ascii="Arial" w:hAnsi="Arial" w:cs="Arial"/>
                <w:noProof/>
              </w:rPr>
              <w:br/>
              <w:t>a diskriminačním/předsudečným násilím</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_Toc125981119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3</w:t>
            </w:r>
            <w:r w:rsidR="001D5079" w:rsidRPr="001D5079">
              <w:rPr>
                <w:rStyle w:val="Hypertextovodkaz"/>
                <w:rFonts w:ascii="Arial" w:hAnsi="Arial" w:cs="Arial"/>
                <w:noProof/>
                <w:webHidden/>
              </w:rPr>
              <w:fldChar w:fldCharType="end"/>
            </w:r>
          </w:hyperlink>
        </w:p>
        <w:p w14:paraId="37DEC6F0" w14:textId="6F62FF3F" w:rsidR="001D5079" w:rsidRPr="001D5079" w:rsidRDefault="00000000" w:rsidP="001D5079">
          <w:pPr>
            <w:pStyle w:val="Obsah2"/>
            <w:tabs>
              <w:tab w:val="left" w:pos="1100"/>
              <w:tab w:val="right" w:leader="dot" w:pos="9062"/>
            </w:tabs>
            <w:rPr>
              <w:rFonts w:ascii="Arial" w:eastAsiaTheme="minorEastAsia" w:hAnsi="Arial" w:cs="Arial"/>
              <w:noProof/>
              <w:lang w:eastAsia="cs-CZ"/>
            </w:rPr>
          </w:pPr>
          <w:hyperlink r:id="rId12" w:anchor="_Toc125981120" w:history="1">
            <w:r w:rsidR="001D5079" w:rsidRPr="001D5079">
              <w:rPr>
                <w:rStyle w:val="Hypertextovodkaz"/>
                <w:rFonts w:ascii="Arial" w:hAnsi="Arial" w:cs="Arial"/>
                <w:noProof/>
              </w:rPr>
              <w:t>2.2.1.</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Mezinárodní závazky a zahraniční právní úprava</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_Toc125981120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3</w:t>
            </w:r>
            <w:r w:rsidR="001D5079" w:rsidRPr="001D5079">
              <w:rPr>
                <w:rStyle w:val="Hypertextovodkaz"/>
                <w:rFonts w:ascii="Arial" w:hAnsi="Arial" w:cs="Arial"/>
                <w:noProof/>
                <w:webHidden/>
              </w:rPr>
              <w:fldChar w:fldCharType="end"/>
            </w:r>
          </w:hyperlink>
        </w:p>
        <w:p w14:paraId="7882BFC6" w14:textId="6E792887" w:rsidR="001D5079" w:rsidRPr="001D5079" w:rsidRDefault="00000000" w:rsidP="001D5079">
          <w:pPr>
            <w:pStyle w:val="Obsah2"/>
            <w:tabs>
              <w:tab w:val="left" w:pos="1100"/>
              <w:tab w:val="right" w:leader="dot" w:pos="9062"/>
            </w:tabs>
            <w:rPr>
              <w:rFonts w:ascii="Arial" w:eastAsiaTheme="minorEastAsia" w:hAnsi="Arial" w:cs="Arial"/>
              <w:noProof/>
              <w:lang w:eastAsia="cs-CZ"/>
            </w:rPr>
          </w:pPr>
          <w:hyperlink r:id="rId13" w:anchor="_Toc125981121" w:history="1">
            <w:r w:rsidR="001D5079" w:rsidRPr="001D5079">
              <w:rPr>
                <w:rStyle w:val="Hypertextovodkaz"/>
                <w:rFonts w:ascii="Arial" w:hAnsi="Arial" w:cs="Arial"/>
                <w:noProof/>
              </w:rPr>
              <w:t>2.2.2.</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Domácí právní úprava</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_Toc125981121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10</w:t>
            </w:r>
            <w:r w:rsidR="001D5079" w:rsidRPr="001D5079">
              <w:rPr>
                <w:rStyle w:val="Hypertextovodkaz"/>
                <w:rFonts w:ascii="Arial" w:hAnsi="Arial" w:cs="Arial"/>
                <w:noProof/>
                <w:webHidden/>
              </w:rPr>
              <w:fldChar w:fldCharType="end"/>
            </w:r>
          </w:hyperlink>
        </w:p>
        <w:p w14:paraId="4B03FFEC" w14:textId="3D438735" w:rsidR="001D5079" w:rsidRPr="001D5079" w:rsidRDefault="00000000" w:rsidP="001D5079">
          <w:pPr>
            <w:pStyle w:val="Obsah2"/>
            <w:tabs>
              <w:tab w:val="left" w:pos="880"/>
              <w:tab w:val="right" w:leader="dot" w:pos="9062"/>
            </w:tabs>
            <w:rPr>
              <w:rFonts w:ascii="Arial" w:eastAsiaTheme="minorEastAsia" w:hAnsi="Arial" w:cs="Arial"/>
              <w:noProof/>
              <w:lang w:eastAsia="cs-CZ"/>
            </w:rPr>
          </w:pPr>
          <w:hyperlink r:id="rId14" w:anchor="_Toc125981122" w:history="1">
            <w:r w:rsidR="001D5079" w:rsidRPr="001D5079">
              <w:rPr>
                <w:rStyle w:val="Hypertextovodkaz"/>
                <w:rFonts w:ascii="Arial" w:hAnsi="Arial" w:cs="Arial"/>
                <w:noProof/>
              </w:rPr>
              <w:t>2.3.</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Popis aktuálního právního stavu ochrany před vážnými formami</w:t>
            </w:r>
            <w:r w:rsidR="001D5079">
              <w:rPr>
                <w:rStyle w:val="Hypertextovodkaz"/>
                <w:rFonts w:ascii="Arial" w:hAnsi="Arial" w:cs="Arial"/>
                <w:noProof/>
              </w:rPr>
              <w:br/>
            </w:r>
            <w:r w:rsidR="001D5079" w:rsidRPr="001D5079">
              <w:rPr>
                <w:rStyle w:val="Hypertextovodkaz"/>
                <w:rFonts w:ascii="Arial" w:hAnsi="Arial" w:cs="Arial"/>
                <w:noProof/>
              </w:rPr>
              <w:t>předsudečného</w:t>
            </w:r>
            <w:r w:rsidR="001D5079">
              <w:rPr>
                <w:rStyle w:val="Hypertextovodkaz"/>
                <w:rFonts w:ascii="Arial" w:hAnsi="Arial" w:cs="Arial"/>
                <w:noProof/>
              </w:rPr>
              <w:t xml:space="preserve"> </w:t>
            </w:r>
            <w:r w:rsidR="001D5079" w:rsidRPr="001D5079">
              <w:rPr>
                <w:rStyle w:val="Hypertextovodkaz"/>
                <w:rFonts w:ascii="Arial" w:hAnsi="Arial" w:cs="Arial"/>
                <w:noProof/>
              </w:rPr>
              <w:t>násilí</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_Toc125981122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12</w:t>
            </w:r>
            <w:r w:rsidR="001D5079" w:rsidRPr="001D5079">
              <w:rPr>
                <w:rStyle w:val="Hypertextovodkaz"/>
                <w:rFonts w:ascii="Arial" w:hAnsi="Arial" w:cs="Arial"/>
                <w:noProof/>
                <w:webHidden/>
              </w:rPr>
              <w:fldChar w:fldCharType="end"/>
            </w:r>
          </w:hyperlink>
        </w:p>
        <w:p w14:paraId="737DD746" w14:textId="3BCAC328" w:rsidR="001D5079" w:rsidRPr="001D5079" w:rsidRDefault="00000000" w:rsidP="001D5079">
          <w:pPr>
            <w:pStyle w:val="Obsah1"/>
            <w:tabs>
              <w:tab w:val="left" w:pos="440"/>
              <w:tab w:val="right" w:leader="dot" w:pos="9062"/>
            </w:tabs>
            <w:rPr>
              <w:rFonts w:ascii="Arial" w:eastAsiaTheme="minorEastAsia" w:hAnsi="Arial" w:cs="Arial"/>
              <w:noProof/>
              <w:lang w:eastAsia="cs-CZ"/>
            </w:rPr>
          </w:pPr>
          <w:hyperlink r:id="rId15" w:anchor="_Toc125981123" w:history="1">
            <w:r w:rsidR="001D5079" w:rsidRPr="001D5079">
              <w:rPr>
                <w:rStyle w:val="Hypertextovodkaz"/>
                <w:rFonts w:ascii="Arial" w:hAnsi="Arial" w:cs="Arial"/>
                <w:noProof/>
              </w:rPr>
              <w:t>3.</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Mezery v platné právní úpravě a návrh na změnu</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_Toc125981123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20</w:t>
            </w:r>
            <w:r w:rsidR="001D5079" w:rsidRPr="001D5079">
              <w:rPr>
                <w:rStyle w:val="Hypertextovodkaz"/>
                <w:rFonts w:ascii="Arial" w:hAnsi="Arial" w:cs="Arial"/>
                <w:noProof/>
                <w:webHidden/>
              </w:rPr>
              <w:fldChar w:fldCharType="end"/>
            </w:r>
          </w:hyperlink>
        </w:p>
        <w:p w14:paraId="3DB890C4" w14:textId="3317E102" w:rsidR="001D5079" w:rsidRPr="001D5079" w:rsidRDefault="00000000" w:rsidP="001D5079">
          <w:pPr>
            <w:pStyle w:val="Obsah2"/>
            <w:tabs>
              <w:tab w:val="left" w:pos="880"/>
              <w:tab w:val="right" w:leader="dot" w:pos="9062"/>
            </w:tabs>
            <w:rPr>
              <w:rFonts w:ascii="Arial" w:eastAsiaTheme="minorEastAsia" w:hAnsi="Arial" w:cs="Arial"/>
              <w:noProof/>
              <w:lang w:eastAsia="cs-CZ"/>
            </w:rPr>
          </w:pPr>
          <w:hyperlink r:id="rId16" w:anchor="_Toc125981124" w:history="1">
            <w:r w:rsidR="001D5079" w:rsidRPr="001D5079">
              <w:rPr>
                <w:rStyle w:val="Hypertextovodkaz"/>
                <w:rFonts w:ascii="Arial" w:hAnsi="Arial" w:cs="Arial"/>
                <w:noProof/>
              </w:rPr>
              <w:t>3.1.</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Skupiny osob</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_Toc125981124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20</w:t>
            </w:r>
            <w:r w:rsidR="001D5079" w:rsidRPr="001D5079">
              <w:rPr>
                <w:rStyle w:val="Hypertextovodkaz"/>
                <w:rFonts w:ascii="Arial" w:hAnsi="Arial" w:cs="Arial"/>
                <w:noProof/>
                <w:webHidden/>
              </w:rPr>
              <w:fldChar w:fldCharType="end"/>
            </w:r>
          </w:hyperlink>
        </w:p>
        <w:p w14:paraId="6C967E40" w14:textId="00D91AB6" w:rsidR="001D5079" w:rsidRPr="001D5079" w:rsidRDefault="00000000" w:rsidP="001D5079">
          <w:pPr>
            <w:pStyle w:val="Obsah2"/>
            <w:tabs>
              <w:tab w:val="left" w:pos="880"/>
              <w:tab w:val="right" w:leader="dot" w:pos="9062"/>
            </w:tabs>
            <w:rPr>
              <w:rFonts w:ascii="Arial" w:eastAsiaTheme="minorEastAsia" w:hAnsi="Arial" w:cs="Arial"/>
              <w:noProof/>
              <w:lang w:eastAsia="cs-CZ"/>
            </w:rPr>
          </w:pPr>
          <w:hyperlink r:id="rId17" w:anchor="_Toc125981125" w:history="1">
            <w:r w:rsidR="001D5079" w:rsidRPr="001D5079">
              <w:rPr>
                <w:rStyle w:val="Hypertextovodkaz"/>
                <w:rFonts w:ascii="Arial" w:hAnsi="Arial" w:cs="Arial"/>
                <w:noProof/>
              </w:rPr>
              <w:t>3.2.</w:t>
            </w:r>
            <w:r w:rsidR="001D5079" w:rsidRPr="001D5079">
              <w:rPr>
                <w:rStyle w:val="Hypertextovodkaz"/>
                <w:rFonts w:ascii="Arial" w:eastAsiaTheme="minorEastAsia" w:hAnsi="Arial" w:cs="Arial"/>
                <w:noProof/>
                <w:lang w:eastAsia="cs-CZ"/>
              </w:rPr>
              <w:tab/>
            </w:r>
            <w:r w:rsidR="001D5079" w:rsidRPr="001D5079">
              <w:rPr>
                <w:rStyle w:val="Hypertextovodkaz"/>
                <w:rFonts w:ascii="Arial" w:hAnsi="Arial" w:cs="Arial"/>
                <w:noProof/>
              </w:rPr>
              <w:t>Rozsah ochrany</w:t>
            </w:r>
            <w:r w:rsidR="001D5079" w:rsidRPr="001D5079">
              <w:rPr>
                <w:rStyle w:val="Hypertextovodkaz"/>
                <w:rFonts w:ascii="Arial" w:hAnsi="Arial" w:cs="Arial"/>
                <w:noProof/>
                <w:webHidden/>
              </w:rPr>
              <w:tab/>
            </w:r>
            <w:r w:rsidR="001D5079" w:rsidRPr="001D5079">
              <w:rPr>
                <w:rStyle w:val="Hypertextovodkaz"/>
                <w:rFonts w:ascii="Arial" w:hAnsi="Arial" w:cs="Arial"/>
                <w:noProof/>
                <w:webHidden/>
              </w:rPr>
              <w:fldChar w:fldCharType="begin"/>
            </w:r>
            <w:r w:rsidR="001D5079" w:rsidRPr="001D5079">
              <w:rPr>
                <w:rStyle w:val="Hypertextovodkaz"/>
                <w:rFonts w:ascii="Arial" w:hAnsi="Arial" w:cs="Arial"/>
                <w:noProof/>
                <w:webHidden/>
              </w:rPr>
              <w:instrText xml:space="preserve"> PAGEREF _Toc125981125 \h </w:instrText>
            </w:r>
            <w:r w:rsidR="001D5079" w:rsidRPr="001D5079">
              <w:rPr>
                <w:rStyle w:val="Hypertextovodkaz"/>
                <w:rFonts w:ascii="Arial" w:hAnsi="Arial" w:cs="Arial"/>
                <w:noProof/>
                <w:webHidden/>
              </w:rPr>
            </w:r>
            <w:r w:rsidR="001D5079" w:rsidRPr="001D5079">
              <w:rPr>
                <w:rStyle w:val="Hypertextovodkaz"/>
                <w:rFonts w:ascii="Arial" w:hAnsi="Arial" w:cs="Arial"/>
                <w:noProof/>
                <w:webHidden/>
              </w:rPr>
              <w:fldChar w:fldCharType="separate"/>
            </w:r>
            <w:r w:rsidR="00D87AD0">
              <w:rPr>
                <w:rStyle w:val="Hypertextovodkaz"/>
                <w:rFonts w:ascii="Arial" w:hAnsi="Arial" w:cs="Arial"/>
                <w:noProof/>
                <w:webHidden/>
              </w:rPr>
              <w:t>21</w:t>
            </w:r>
            <w:r w:rsidR="001D5079" w:rsidRPr="001D5079">
              <w:rPr>
                <w:rStyle w:val="Hypertextovodkaz"/>
                <w:rFonts w:ascii="Arial" w:hAnsi="Arial" w:cs="Arial"/>
                <w:noProof/>
                <w:webHidden/>
              </w:rPr>
              <w:fldChar w:fldCharType="end"/>
            </w:r>
          </w:hyperlink>
        </w:p>
        <w:p w14:paraId="64764F4A" w14:textId="77777777" w:rsidR="001D5079" w:rsidRDefault="001D5079" w:rsidP="001D5079">
          <w:pPr>
            <w:rPr>
              <w:rFonts w:eastAsiaTheme="minorHAnsi"/>
              <w:lang w:eastAsia="en-US"/>
            </w:rPr>
          </w:pPr>
          <w:r w:rsidRPr="001D5079">
            <w:rPr>
              <w:rFonts w:ascii="Arial" w:hAnsi="Arial" w:cs="Arial"/>
              <w:b/>
              <w:bCs/>
            </w:rPr>
            <w:fldChar w:fldCharType="end"/>
          </w:r>
        </w:p>
      </w:sdtContent>
    </w:sdt>
    <w:p w14:paraId="29CCB568" w14:textId="77777777" w:rsidR="001D5079" w:rsidRDefault="001D5079" w:rsidP="001D5079">
      <w:pPr>
        <w:pStyle w:val="Odstavecseseznamem"/>
        <w:ind w:left="360"/>
        <w:jc w:val="both"/>
        <w:rPr>
          <w:rFonts w:cstheme="minorHAnsi"/>
          <w:b/>
        </w:rPr>
      </w:pPr>
    </w:p>
    <w:p w14:paraId="2D58235C" w14:textId="77777777" w:rsidR="001D5079" w:rsidRDefault="001D5079" w:rsidP="001D5079">
      <w:pPr>
        <w:pStyle w:val="Odstavecseseznamem"/>
        <w:ind w:left="360"/>
        <w:jc w:val="both"/>
        <w:rPr>
          <w:rFonts w:cstheme="minorHAnsi"/>
          <w:b/>
        </w:rPr>
      </w:pPr>
    </w:p>
    <w:p w14:paraId="29514C53" w14:textId="77777777" w:rsidR="001D5079" w:rsidRDefault="001D5079" w:rsidP="001D5079">
      <w:pPr>
        <w:pStyle w:val="Odstavecseseznamem"/>
        <w:ind w:left="360"/>
        <w:jc w:val="both"/>
        <w:rPr>
          <w:rFonts w:cstheme="minorHAnsi"/>
          <w:b/>
        </w:rPr>
      </w:pPr>
    </w:p>
    <w:p w14:paraId="2EE9E611" w14:textId="77777777" w:rsidR="001D5079" w:rsidRDefault="001D5079" w:rsidP="001D5079">
      <w:pPr>
        <w:pStyle w:val="Odstavecseseznamem"/>
        <w:ind w:left="360"/>
        <w:jc w:val="both"/>
        <w:rPr>
          <w:rFonts w:cstheme="minorHAnsi"/>
          <w:b/>
        </w:rPr>
      </w:pPr>
    </w:p>
    <w:p w14:paraId="5E2BF2D0" w14:textId="77777777" w:rsidR="001D5079" w:rsidRDefault="001D5079" w:rsidP="001D5079">
      <w:pPr>
        <w:pStyle w:val="Odstavecseseznamem"/>
        <w:ind w:left="360"/>
        <w:jc w:val="both"/>
        <w:rPr>
          <w:rFonts w:cstheme="minorHAnsi"/>
          <w:b/>
        </w:rPr>
      </w:pPr>
    </w:p>
    <w:p w14:paraId="570F1131" w14:textId="77777777" w:rsidR="001D5079" w:rsidRDefault="001D5079" w:rsidP="001D5079">
      <w:pPr>
        <w:pStyle w:val="Odstavecseseznamem"/>
        <w:ind w:left="360"/>
        <w:jc w:val="both"/>
        <w:rPr>
          <w:rFonts w:cstheme="minorHAnsi"/>
          <w:b/>
        </w:rPr>
      </w:pPr>
    </w:p>
    <w:p w14:paraId="781379C3" w14:textId="77777777" w:rsidR="001D5079" w:rsidRDefault="001D5079" w:rsidP="001D5079">
      <w:pPr>
        <w:pStyle w:val="Odstavecseseznamem"/>
        <w:ind w:left="360"/>
        <w:jc w:val="both"/>
        <w:rPr>
          <w:rFonts w:cstheme="minorHAnsi"/>
          <w:b/>
        </w:rPr>
      </w:pPr>
    </w:p>
    <w:p w14:paraId="1E331C70" w14:textId="77777777" w:rsidR="001D5079" w:rsidRDefault="001D5079" w:rsidP="001D5079">
      <w:pPr>
        <w:pStyle w:val="Odstavecseseznamem"/>
        <w:ind w:left="360"/>
        <w:jc w:val="both"/>
        <w:rPr>
          <w:rFonts w:cstheme="minorHAnsi"/>
          <w:b/>
        </w:rPr>
      </w:pPr>
    </w:p>
    <w:p w14:paraId="29D6AC10" w14:textId="77777777" w:rsidR="001D5079" w:rsidRDefault="001D5079" w:rsidP="001D5079">
      <w:pPr>
        <w:pStyle w:val="Odstavecseseznamem"/>
        <w:ind w:left="360"/>
        <w:jc w:val="both"/>
        <w:rPr>
          <w:rFonts w:cstheme="minorHAnsi"/>
          <w:b/>
        </w:rPr>
      </w:pPr>
    </w:p>
    <w:p w14:paraId="2B939E35" w14:textId="77777777" w:rsidR="001D5079" w:rsidRDefault="001D5079" w:rsidP="001D5079">
      <w:pPr>
        <w:pStyle w:val="Odstavecseseznamem"/>
        <w:ind w:left="360"/>
        <w:jc w:val="both"/>
        <w:rPr>
          <w:rFonts w:cstheme="minorHAnsi"/>
          <w:b/>
        </w:rPr>
      </w:pPr>
    </w:p>
    <w:p w14:paraId="59291A2A" w14:textId="77777777" w:rsidR="001D5079" w:rsidRDefault="001D5079" w:rsidP="001D5079">
      <w:pPr>
        <w:pStyle w:val="Odstavecseseznamem"/>
        <w:ind w:left="360"/>
        <w:jc w:val="both"/>
        <w:rPr>
          <w:rFonts w:cstheme="minorHAnsi"/>
          <w:b/>
        </w:rPr>
      </w:pPr>
    </w:p>
    <w:p w14:paraId="18DD9EF8" w14:textId="77777777" w:rsidR="001D5079" w:rsidRDefault="001D5079" w:rsidP="001D5079">
      <w:pPr>
        <w:pStyle w:val="Odstavecseseznamem"/>
        <w:ind w:left="360"/>
        <w:jc w:val="both"/>
        <w:rPr>
          <w:rFonts w:cstheme="minorHAnsi"/>
          <w:b/>
        </w:rPr>
      </w:pPr>
    </w:p>
    <w:p w14:paraId="09283E2E" w14:textId="77777777" w:rsidR="001D5079" w:rsidRDefault="001D5079" w:rsidP="001D5079">
      <w:pPr>
        <w:pStyle w:val="Odstavecseseznamem"/>
        <w:ind w:left="360"/>
        <w:jc w:val="both"/>
        <w:rPr>
          <w:rFonts w:cstheme="minorHAnsi"/>
          <w:b/>
        </w:rPr>
      </w:pPr>
    </w:p>
    <w:p w14:paraId="67E61305" w14:textId="77777777" w:rsidR="001D5079" w:rsidRDefault="001D5079" w:rsidP="001D5079">
      <w:pPr>
        <w:pStyle w:val="Odstavecseseznamem"/>
        <w:ind w:left="360"/>
        <w:jc w:val="both"/>
        <w:rPr>
          <w:rFonts w:cstheme="minorHAnsi"/>
          <w:b/>
        </w:rPr>
      </w:pPr>
    </w:p>
    <w:p w14:paraId="00749C62" w14:textId="10F7592D" w:rsidR="001D5079" w:rsidRDefault="001D5079" w:rsidP="001D5079">
      <w:pPr>
        <w:pStyle w:val="Odstavecseseznamem"/>
        <w:ind w:left="360"/>
        <w:jc w:val="both"/>
        <w:rPr>
          <w:rFonts w:cstheme="minorHAnsi"/>
          <w:b/>
        </w:rPr>
      </w:pPr>
    </w:p>
    <w:p w14:paraId="7C24D3A2" w14:textId="2BD7E836" w:rsidR="001D5079" w:rsidRDefault="001D5079" w:rsidP="001D5079">
      <w:pPr>
        <w:pStyle w:val="Odstavecseseznamem"/>
        <w:ind w:left="360"/>
        <w:jc w:val="both"/>
        <w:rPr>
          <w:rFonts w:cstheme="minorHAnsi"/>
          <w:b/>
        </w:rPr>
      </w:pPr>
    </w:p>
    <w:p w14:paraId="14F42AEC" w14:textId="77777777" w:rsidR="001D5079" w:rsidRDefault="001D5079" w:rsidP="001D5079">
      <w:pPr>
        <w:pStyle w:val="Odstavecseseznamem"/>
        <w:ind w:left="360"/>
        <w:jc w:val="both"/>
        <w:rPr>
          <w:rFonts w:cstheme="minorHAnsi"/>
          <w:b/>
        </w:rPr>
      </w:pPr>
    </w:p>
    <w:p w14:paraId="14A00EDB" w14:textId="77777777" w:rsidR="001D5079" w:rsidRPr="001D5079" w:rsidRDefault="001D5079" w:rsidP="001D5079">
      <w:pPr>
        <w:pStyle w:val="Nadpis1"/>
        <w:numPr>
          <w:ilvl w:val="0"/>
          <w:numId w:val="8"/>
        </w:numPr>
        <w:ind w:left="720"/>
        <w:rPr>
          <w:rFonts w:ascii="Arial" w:hAnsi="Arial" w:cs="Arial"/>
          <w:b w:val="0"/>
          <w:sz w:val="28"/>
          <w:szCs w:val="28"/>
        </w:rPr>
      </w:pPr>
      <w:bookmarkStart w:id="0" w:name="_Toc125981116"/>
      <w:r w:rsidRPr="001D5079">
        <w:rPr>
          <w:rFonts w:ascii="Arial" w:hAnsi="Arial" w:cs="Arial"/>
          <w:sz w:val="28"/>
          <w:szCs w:val="28"/>
        </w:rPr>
        <w:lastRenderedPageBreak/>
        <w:t>Shrnutí</w:t>
      </w:r>
      <w:bookmarkEnd w:id="0"/>
    </w:p>
    <w:p w14:paraId="0BBAF569" w14:textId="77777777" w:rsidR="001D5079" w:rsidRPr="001D5079" w:rsidRDefault="001D5079" w:rsidP="001D5079">
      <w:pPr>
        <w:jc w:val="both"/>
        <w:rPr>
          <w:rFonts w:ascii="Arial" w:hAnsi="Arial" w:cs="Arial"/>
        </w:rPr>
      </w:pPr>
      <w:r w:rsidRPr="001D5079">
        <w:rPr>
          <w:rFonts w:ascii="Arial" w:hAnsi="Arial" w:cs="Arial"/>
        </w:rPr>
        <w:t xml:space="preserve">Předsudečné násilí je takové násilí, které je motivováno předsudky útočníka vůči napadenému z důvodu jeho nezměnitelné osobnostní charakteristiky. Tou může být barva pleti, národnost, etnický původ, víra, politické přesvědčení, a také sexuální orientace, genderová identita, zdravotní postižení a věk. </w:t>
      </w:r>
    </w:p>
    <w:p w14:paraId="1E65727F" w14:textId="77777777" w:rsidR="001D5079" w:rsidRPr="001D5079" w:rsidRDefault="001D5079" w:rsidP="001D5079">
      <w:pPr>
        <w:jc w:val="both"/>
        <w:rPr>
          <w:rFonts w:ascii="Arial" w:hAnsi="Arial" w:cs="Arial"/>
        </w:rPr>
      </w:pPr>
      <w:r w:rsidRPr="001D5079">
        <w:rPr>
          <w:rFonts w:ascii="Arial" w:hAnsi="Arial" w:cs="Arial"/>
        </w:rPr>
        <w:t xml:space="preserve">V českém trestním právu je ochrana před předsudečným násilím koncipována asymetricky a je poskytována pouze některým skupinám osob. Proto se následující dokument zabývá tématem ochrany jak LGBTI+ lidí, tak lidí se zdravotním postižením, kteří se nacházejí v podobně zranitelném a nechráněném postavení. Novelizace trestního zákoníku a další návazné kroky by se měly zaměřit na potřeby obou, případně i dalších skupin osob ohrožených předsudečným násilím. </w:t>
      </w:r>
    </w:p>
    <w:p w14:paraId="34E63234" w14:textId="70587B5E" w:rsidR="001D5079" w:rsidRDefault="001D5079" w:rsidP="001D5079">
      <w:pPr>
        <w:jc w:val="both"/>
        <w:rPr>
          <w:rFonts w:ascii="Arial" w:hAnsi="Arial" w:cs="Arial"/>
        </w:rPr>
      </w:pPr>
      <w:r w:rsidRPr="001D5079">
        <w:rPr>
          <w:rFonts w:ascii="Arial" w:hAnsi="Arial" w:cs="Arial"/>
        </w:rPr>
        <w:t xml:space="preserve">Ideálně by Česká republika měla dospět k přijetí generální zvláštní přitěžující okolnosti, resp. kvalifikované skutkové podstaty. </w:t>
      </w:r>
    </w:p>
    <w:p w14:paraId="0D81B984" w14:textId="77777777" w:rsidR="001D5079" w:rsidRPr="001D5079" w:rsidRDefault="001D5079" w:rsidP="001D5079">
      <w:pPr>
        <w:jc w:val="both"/>
        <w:rPr>
          <w:rFonts w:ascii="Arial" w:hAnsi="Arial" w:cs="Arial"/>
        </w:rPr>
      </w:pPr>
    </w:p>
    <w:p w14:paraId="655AFA8B" w14:textId="30FC8E07" w:rsidR="001D5079" w:rsidRPr="001D5079" w:rsidRDefault="001D5079" w:rsidP="001D5079">
      <w:pPr>
        <w:pStyle w:val="Nadpis1"/>
        <w:numPr>
          <w:ilvl w:val="0"/>
          <w:numId w:val="8"/>
        </w:numPr>
        <w:ind w:left="720"/>
        <w:rPr>
          <w:rFonts w:ascii="Arial" w:hAnsi="Arial" w:cs="Arial"/>
          <w:sz w:val="28"/>
          <w:szCs w:val="28"/>
        </w:rPr>
      </w:pPr>
      <w:bookmarkStart w:id="1" w:name="_Toc125981117"/>
      <w:r w:rsidRPr="001D5079">
        <w:rPr>
          <w:rFonts w:ascii="Arial" w:hAnsi="Arial" w:cs="Arial"/>
          <w:sz w:val="28"/>
          <w:szCs w:val="28"/>
        </w:rPr>
        <w:t>Stav viktimizace, aktuální právní stav a rozhodovací praxe</w:t>
      </w:r>
      <w:bookmarkStart w:id="2" w:name="_Toc125981118"/>
      <w:bookmarkEnd w:id="1"/>
    </w:p>
    <w:p w14:paraId="7FE1761F" w14:textId="7934457E" w:rsidR="001D5079" w:rsidRDefault="001D5079" w:rsidP="001D5079">
      <w:pPr>
        <w:pStyle w:val="Nadpis2"/>
        <w:numPr>
          <w:ilvl w:val="1"/>
          <w:numId w:val="8"/>
        </w:numPr>
        <w:spacing w:before="200" w:line="257" w:lineRule="auto"/>
        <w:ind w:left="924" w:hanging="357"/>
        <w:rPr>
          <w:rFonts w:ascii="Arial" w:hAnsi="Arial" w:cs="Arial"/>
          <w:b/>
          <w:bCs/>
          <w:color w:val="auto"/>
          <w:sz w:val="22"/>
          <w:szCs w:val="22"/>
        </w:rPr>
      </w:pPr>
      <w:r w:rsidRPr="001D5079">
        <w:rPr>
          <w:rFonts w:ascii="Arial" w:hAnsi="Arial" w:cs="Arial"/>
          <w:b/>
          <w:bCs/>
          <w:color w:val="auto"/>
          <w:sz w:val="22"/>
          <w:szCs w:val="22"/>
        </w:rPr>
        <w:t>Stav násilí vůči LGBTI+ lidem a lidem se zdravotním postižením</w:t>
      </w:r>
      <w:bookmarkEnd w:id="2"/>
    </w:p>
    <w:p w14:paraId="328A41CF" w14:textId="7C3C5932" w:rsidR="001D5079" w:rsidRPr="001D5079" w:rsidRDefault="001D5079" w:rsidP="001D5079">
      <w:pPr>
        <w:spacing w:before="300"/>
        <w:jc w:val="both"/>
        <w:rPr>
          <w:rFonts w:ascii="Arial" w:hAnsi="Arial" w:cs="Arial"/>
        </w:rPr>
      </w:pPr>
      <w:r w:rsidRPr="001D5079">
        <w:rPr>
          <w:rFonts w:ascii="Arial" w:hAnsi="Arial" w:cs="Arial"/>
        </w:rPr>
        <w:t>LGBT+ lidé se stávají terčem předsudečného i obecného násilí. Terčem fyzického nebo sexuálního předsudečného násilí se podle Agentury EU pro základní práva (FRA) LGBTI+ lidé v posledních pěti letech stalo 11% LGBTI+ lidí.</w:t>
      </w:r>
      <w:r w:rsidRPr="001D5079">
        <w:rPr>
          <w:rStyle w:val="Znakapoznpodarou"/>
          <w:rFonts w:ascii="Arial" w:hAnsi="Arial" w:cs="Arial"/>
        </w:rPr>
        <w:footnoteReference w:id="1"/>
      </w:r>
      <w:r w:rsidRPr="001D5079">
        <w:rPr>
          <w:rFonts w:ascii="Arial" w:hAnsi="Arial" w:cs="Arial"/>
        </w:rPr>
        <w:t xml:space="preserve"> Podle Agentury EU pro základní práva (FRA) jsou LGBTI+ lidé častěji obětí fyzického násilí, obtěžování i spotřebitelských podvodů.</w:t>
      </w:r>
      <w:r w:rsidRPr="001D5079">
        <w:rPr>
          <w:rStyle w:val="Znakapoznpodarou"/>
          <w:rFonts w:ascii="Arial" w:hAnsi="Arial" w:cs="Arial"/>
        </w:rPr>
        <w:footnoteReference w:id="2"/>
      </w:r>
      <w:r w:rsidRPr="001D5079">
        <w:rPr>
          <w:rFonts w:ascii="Arial" w:hAnsi="Arial" w:cs="Arial"/>
        </w:rPr>
        <w:t xml:space="preserve"> Dle Kanceláře veřejného ochránce práv se s vyhrožováním, zastrašováním nebo obtěžováním z důvodu své sexuální orientace či genderové identity setkalo </w:t>
      </w:r>
      <w:r w:rsidRPr="001D5079">
        <w:rPr>
          <w:rFonts w:ascii="Arial" w:hAnsi="Arial" w:cs="Arial"/>
          <w:b/>
        </w:rPr>
        <w:t>55% LGBTI+ osob.</w:t>
      </w:r>
      <w:r w:rsidRPr="001D5079">
        <w:rPr>
          <w:rStyle w:val="Znakapoznpodarou"/>
          <w:rFonts w:ascii="Arial" w:hAnsi="Arial" w:cs="Arial"/>
        </w:rPr>
        <w:footnoteReference w:id="3"/>
      </w:r>
    </w:p>
    <w:p w14:paraId="7D0B64BB" w14:textId="77777777" w:rsidR="001D5079" w:rsidRPr="001D5079" w:rsidRDefault="001D5079" w:rsidP="001D5079">
      <w:pPr>
        <w:ind w:left="705"/>
        <w:jc w:val="both"/>
        <w:rPr>
          <w:rFonts w:ascii="Arial" w:hAnsi="Arial" w:cs="Arial"/>
          <w:i/>
        </w:rPr>
      </w:pPr>
      <w:r w:rsidRPr="001D5079">
        <w:rPr>
          <w:rFonts w:ascii="Arial" w:hAnsi="Arial" w:cs="Arial"/>
          <w:i/>
        </w:rPr>
        <w:t>Můj učitel mi řekl, že homosexualita je nemoc, načež jsem se ho zeptala, když je to teda nemoc, jak bych to měla léčit. Odpověděl, že se to nedá léčit, jedině zastřelením.</w:t>
      </w:r>
      <w:r w:rsidRPr="001D5079">
        <w:rPr>
          <w:rStyle w:val="Znakapoznpodarou"/>
          <w:rFonts w:ascii="Arial" w:hAnsi="Arial" w:cs="Arial"/>
          <w:i/>
        </w:rPr>
        <w:footnoteReference w:id="4"/>
      </w:r>
      <w:r w:rsidRPr="001D5079">
        <w:rPr>
          <w:rFonts w:ascii="Arial" w:hAnsi="Arial" w:cs="Arial"/>
          <w:i/>
        </w:rPr>
        <w:t xml:space="preserve"> </w:t>
      </w:r>
    </w:p>
    <w:p w14:paraId="39246587" w14:textId="77777777" w:rsidR="001D5079" w:rsidRPr="001D5079" w:rsidRDefault="001D5079" w:rsidP="001D5079">
      <w:pPr>
        <w:jc w:val="both"/>
        <w:rPr>
          <w:rFonts w:ascii="Arial" w:hAnsi="Arial" w:cs="Arial"/>
        </w:rPr>
      </w:pPr>
      <w:r w:rsidRPr="001D5079">
        <w:rPr>
          <w:rFonts w:ascii="Arial" w:hAnsi="Arial" w:cs="Arial"/>
        </w:rPr>
        <w:t xml:space="preserve">Potřebu zvýšené právní ochrany před předsudečným násilím artikulovala na podzim 2022 společenská výzva Společně proti nenávisti reagující na teroristický homofobní útok v Bratislavě, která vyzvala vládu a </w:t>
      </w:r>
      <w:r w:rsidRPr="001D5079">
        <w:rPr>
          <w:rFonts w:ascii="Arial" w:hAnsi="Arial" w:cs="Arial"/>
        </w:rPr>
        <w:lastRenderedPageBreak/>
        <w:t>Parlament ČR k přijetí konkrétní legislativy k ochraně LGBT+ lidí. Výzvu podepsalo 23 organizací a více než 23 tisíc lidí.</w:t>
      </w:r>
      <w:r w:rsidRPr="001D5079">
        <w:rPr>
          <w:rStyle w:val="Znakapoznpodarou"/>
          <w:rFonts w:ascii="Arial" w:hAnsi="Arial" w:cs="Arial"/>
        </w:rPr>
        <w:footnoteReference w:id="5"/>
      </w:r>
    </w:p>
    <w:p w14:paraId="4457AECE" w14:textId="77777777" w:rsidR="001D5079" w:rsidRPr="001D5079" w:rsidRDefault="001D5079" w:rsidP="001D5079">
      <w:pPr>
        <w:jc w:val="both"/>
        <w:rPr>
          <w:rFonts w:ascii="Arial" w:hAnsi="Arial" w:cs="Arial"/>
        </w:rPr>
      </w:pPr>
      <w:r w:rsidRPr="001D5079">
        <w:rPr>
          <w:rFonts w:ascii="Arial" w:hAnsi="Arial" w:cs="Arial"/>
        </w:rPr>
        <w:t xml:space="preserve">Ve zvýšené míře se předsudečné násilí týká i </w:t>
      </w:r>
      <w:r w:rsidRPr="001D5079">
        <w:rPr>
          <w:rFonts w:ascii="Arial" w:hAnsi="Arial" w:cs="Arial"/>
          <w:b/>
        </w:rPr>
        <w:t>lidí se zdravotním postižením</w:t>
      </w:r>
      <w:r w:rsidRPr="001D5079">
        <w:rPr>
          <w:rFonts w:ascii="Arial" w:hAnsi="Arial" w:cs="Arial"/>
        </w:rPr>
        <w:t>. S ohledem na absenci dat</w:t>
      </w:r>
      <w:r w:rsidRPr="001D5079">
        <w:rPr>
          <w:rStyle w:val="Znakapoznpodarou"/>
          <w:rFonts w:ascii="Arial" w:hAnsi="Arial" w:cs="Arial"/>
        </w:rPr>
        <w:footnoteReference w:id="6"/>
      </w:r>
      <w:r w:rsidRPr="001D5079">
        <w:rPr>
          <w:rFonts w:ascii="Arial" w:hAnsi="Arial" w:cs="Arial"/>
        </w:rPr>
        <w:t xml:space="preserve"> týkajících se lidí se zdravotním postižením a předsudečného násilí provedla organizace In IUSTITIA sérii vlastních šetření mezi lidmi se zdravotním postižením. Vysokou míru viktimizace potvrzují i lidé se zdravotním postižením, jejichž zkušenosti s viktimizací jsou rozsáhlé. 72 % lidí se někdy v životě stalo obětí násilí. U předsudečného násilí pro zdravotní postižení je míra prevalence nižší, stále se však jedná o </w:t>
      </w:r>
      <w:r w:rsidRPr="001D5079">
        <w:rPr>
          <w:rFonts w:ascii="Arial" w:hAnsi="Arial" w:cs="Arial"/>
          <w:b/>
        </w:rPr>
        <w:t>58 % lidí se zdravotním postižením.</w:t>
      </w:r>
      <w:r w:rsidRPr="001D5079">
        <w:rPr>
          <w:rStyle w:val="Znakapoznpodarou"/>
          <w:rFonts w:ascii="Arial" w:hAnsi="Arial" w:cs="Arial"/>
        </w:rPr>
        <w:footnoteReference w:id="7"/>
      </w:r>
      <w:r w:rsidRPr="001D5079">
        <w:rPr>
          <w:rFonts w:ascii="Arial" w:hAnsi="Arial" w:cs="Arial"/>
        </w:rPr>
        <w:t xml:space="preserve"> Byť útoky na lidi se zdravotním postižením mohou dosahovat různé míry intenzity, z provedeného šetření bylo patrné, že fenomén násilí na lidech se zdravotním postižením zasluhuje odpovídající legislativní i praktickou pozornost. </w:t>
      </w:r>
    </w:p>
    <w:p w14:paraId="72D9E89A" w14:textId="77777777" w:rsidR="001D5079" w:rsidRPr="001D5079" w:rsidRDefault="001D5079" w:rsidP="001D5079">
      <w:pPr>
        <w:ind w:left="360"/>
        <w:jc w:val="both"/>
        <w:rPr>
          <w:rFonts w:ascii="Arial" w:hAnsi="Arial" w:cs="Arial"/>
          <w:i/>
        </w:rPr>
      </w:pPr>
      <w:r w:rsidRPr="001D5079">
        <w:rPr>
          <w:rFonts w:ascii="Arial" w:hAnsi="Arial" w:cs="Arial"/>
          <w:i/>
        </w:rPr>
        <w:t>Při vystupování z auta, které jsem zaparkovala na místě pro invalidy, mi začal pán nadávat. Byl opravdu velmi sprostý a vyhrožoval mi, že mě zmlátí, pokud neodjedu. Celkově na mě řval, že v takto mladém věku mi nic být nemůže a jen obírám stát a beru lidem, kteří to potřebují, možnost parkování.</w:t>
      </w:r>
      <w:r w:rsidRPr="001D5079">
        <w:rPr>
          <w:rStyle w:val="Znakapoznpodarou"/>
          <w:rFonts w:ascii="Arial" w:hAnsi="Arial" w:cs="Arial"/>
          <w:i/>
        </w:rPr>
        <w:footnoteReference w:id="8"/>
      </w:r>
    </w:p>
    <w:p w14:paraId="423F5036" w14:textId="3FE42A18" w:rsidR="001D5079" w:rsidRDefault="001D5079" w:rsidP="001D5079">
      <w:pPr>
        <w:jc w:val="both"/>
        <w:rPr>
          <w:rFonts w:ascii="Arial" w:hAnsi="Arial" w:cs="Arial"/>
        </w:rPr>
      </w:pPr>
      <w:r w:rsidRPr="001D5079">
        <w:rPr>
          <w:rFonts w:ascii="Arial" w:hAnsi="Arial" w:cs="Arial"/>
        </w:rPr>
        <w:t>Zlepšení právního stavu i praktické ochrany před předsudečným násilím vůči lidem se zdravotním postižením požaduje od prosince 2022 Memorandum o ochraně lidí s postižením před násilím, které do ledna 2023 signovalo 36 organizací sdružujících nebo pečujících o lidi s postižením.</w:t>
      </w:r>
      <w:r w:rsidRPr="001D5079">
        <w:rPr>
          <w:rStyle w:val="Znakapoznpodarou"/>
          <w:rFonts w:ascii="Arial" w:hAnsi="Arial" w:cs="Arial"/>
        </w:rPr>
        <w:footnoteReference w:id="9"/>
      </w:r>
      <w:r w:rsidRPr="001D5079">
        <w:rPr>
          <w:rFonts w:ascii="Arial" w:hAnsi="Arial" w:cs="Arial"/>
        </w:rPr>
        <w:t xml:space="preserve"> Nedostatek společenské ochrany potvrzuje i několik násilných úmrtí lidí s postižením z poslední doby.</w:t>
      </w:r>
      <w:r w:rsidRPr="001D5079">
        <w:rPr>
          <w:rStyle w:val="Znakapoznpodarou"/>
          <w:rFonts w:ascii="Arial" w:hAnsi="Arial" w:cs="Arial"/>
        </w:rPr>
        <w:footnoteReference w:id="10"/>
      </w:r>
    </w:p>
    <w:p w14:paraId="2F2FB95B" w14:textId="77777777" w:rsidR="001D5079" w:rsidRPr="001D5079" w:rsidRDefault="001D5079" w:rsidP="001D5079">
      <w:pPr>
        <w:jc w:val="both"/>
        <w:rPr>
          <w:rFonts w:ascii="Arial" w:hAnsi="Arial" w:cs="Arial"/>
        </w:rPr>
      </w:pPr>
    </w:p>
    <w:p w14:paraId="440D3F50" w14:textId="73C3AB5F" w:rsidR="00E509C7" w:rsidRPr="00E509C7" w:rsidRDefault="001D5079" w:rsidP="00E509C7">
      <w:pPr>
        <w:pStyle w:val="Nadpis2"/>
        <w:numPr>
          <w:ilvl w:val="1"/>
          <w:numId w:val="8"/>
        </w:numPr>
        <w:spacing w:line="257" w:lineRule="auto"/>
        <w:ind w:left="924" w:hanging="357"/>
        <w:rPr>
          <w:rFonts w:ascii="Arial" w:hAnsi="Arial" w:cs="Arial"/>
          <w:b/>
          <w:bCs/>
          <w:color w:val="auto"/>
          <w:sz w:val="22"/>
          <w:szCs w:val="22"/>
        </w:rPr>
      </w:pPr>
      <w:bookmarkStart w:id="3" w:name="_Toc125981119"/>
      <w:r w:rsidRPr="001D5079">
        <w:rPr>
          <w:rFonts w:ascii="Arial" w:hAnsi="Arial" w:cs="Arial"/>
          <w:b/>
          <w:bCs/>
          <w:color w:val="auto"/>
          <w:sz w:val="22"/>
          <w:szCs w:val="22"/>
        </w:rPr>
        <w:t>Konceptualizace právní ochrany před diskriminačním jednáním a</w:t>
      </w:r>
      <w:r w:rsidR="00E509C7">
        <w:rPr>
          <w:rFonts w:ascii="Arial" w:hAnsi="Arial" w:cs="Arial"/>
          <w:b/>
          <w:bCs/>
          <w:color w:val="auto"/>
          <w:sz w:val="22"/>
          <w:szCs w:val="22"/>
        </w:rPr>
        <w:t xml:space="preserve"> </w:t>
      </w:r>
      <w:r w:rsidRPr="001D5079">
        <w:rPr>
          <w:rFonts w:ascii="Arial" w:hAnsi="Arial" w:cs="Arial"/>
          <w:b/>
          <w:bCs/>
          <w:color w:val="auto"/>
          <w:sz w:val="22"/>
          <w:szCs w:val="22"/>
        </w:rPr>
        <w:t>diskriminačním/předsudečným násilím</w:t>
      </w:r>
      <w:bookmarkEnd w:id="3"/>
    </w:p>
    <w:p w14:paraId="7DEC1BF1" w14:textId="38181B8C" w:rsidR="001D5079" w:rsidRPr="00E509C7" w:rsidRDefault="001D5079" w:rsidP="00E509C7">
      <w:pPr>
        <w:pStyle w:val="Nadpis2"/>
        <w:numPr>
          <w:ilvl w:val="2"/>
          <w:numId w:val="8"/>
        </w:numPr>
        <w:spacing w:before="200" w:line="257" w:lineRule="auto"/>
        <w:ind w:left="2154" w:hanging="357"/>
        <w:rPr>
          <w:rFonts w:ascii="Arial" w:hAnsi="Arial" w:cs="Arial"/>
          <w:b/>
          <w:bCs/>
          <w:color w:val="auto"/>
          <w:sz w:val="22"/>
          <w:szCs w:val="22"/>
        </w:rPr>
      </w:pPr>
      <w:bookmarkStart w:id="4" w:name="_Toc125981120"/>
      <w:r w:rsidRPr="001D5079">
        <w:rPr>
          <w:rFonts w:ascii="Arial" w:hAnsi="Arial" w:cs="Arial"/>
          <w:b/>
          <w:bCs/>
          <w:color w:val="auto"/>
          <w:sz w:val="22"/>
          <w:szCs w:val="22"/>
        </w:rPr>
        <w:t>Mezinárodní závazky a zahraniční právní úprava</w:t>
      </w:r>
      <w:bookmarkEnd w:id="4"/>
    </w:p>
    <w:p w14:paraId="65F8F1FF" w14:textId="77777777" w:rsidR="001D5079" w:rsidRPr="00E509C7" w:rsidRDefault="001D5079" w:rsidP="00E509C7">
      <w:pPr>
        <w:spacing w:before="200"/>
        <w:jc w:val="both"/>
        <w:rPr>
          <w:rFonts w:ascii="Arial" w:hAnsi="Arial" w:cs="Arial"/>
        </w:rPr>
      </w:pPr>
      <w:r w:rsidRPr="00E509C7">
        <w:rPr>
          <w:rFonts w:ascii="Arial" w:hAnsi="Arial" w:cs="Arial"/>
        </w:rPr>
        <w:t xml:space="preserve">K ochraně před předsudečným násilím je ČR zavázána primárně </w:t>
      </w:r>
      <w:r w:rsidRPr="00E509C7">
        <w:rPr>
          <w:rFonts w:ascii="Arial" w:hAnsi="Arial" w:cs="Arial"/>
          <w:i/>
        </w:rPr>
        <w:t>Mezinárodní úmluvou o odstranění všech forem rasové diskriminace</w:t>
      </w:r>
      <w:r w:rsidRPr="00E509C7">
        <w:rPr>
          <w:rFonts w:ascii="Arial" w:hAnsi="Arial" w:cs="Arial"/>
        </w:rPr>
        <w:t xml:space="preserve"> (ICERD), která ukládá signujícím státům prohlásit za trestné mj. rozšiřování idejí založených na rasové nadřazenosti nebo nenávisti, jakékoli podněcování k rasové diskriminaci, jakož i veškeré násilné činy nebo podněcování k takovým činům proti kterékoli rase nebo kterékoli skupině osob jiné barvy pleti nebo etnického původu. Podobným způsobem působí i </w:t>
      </w:r>
      <w:r w:rsidRPr="00E509C7">
        <w:rPr>
          <w:rFonts w:ascii="Arial" w:hAnsi="Arial" w:cs="Arial"/>
          <w:i/>
        </w:rPr>
        <w:t xml:space="preserve">Mezinárodní pakt o občanských a politických právech </w:t>
      </w:r>
      <w:r w:rsidRPr="00E509C7">
        <w:rPr>
          <w:rFonts w:ascii="Arial" w:hAnsi="Arial" w:cs="Arial"/>
        </w:rPr>
        <w:t xml:space="preserve">(ICCPR), který ukládá státům trestně postihovat mj. jakoukoli národní, rasovou nebo náboženskou nenávist, jež představuje podněcování k diskriminaci, nepřátelství nebo násilí. </w:t>
      </w:r>
    </w:p>
    <w:p w14:paraId="1A68B0CF" w14:textId="29C884CD" w:rsidR="001D5079" w:rsidRPr="00E509C7" w:rsidRDefault="001D5079" w:rsidP="001D5079">
      <w:pPr>
        <w:jc w:val="both"/>
        <w:rPr>
          <w:rFonts w:ascii="Arial" w:hAnsi="Arial" w:cs="Arial"/>
        </w:rPr>
      </w:pPr>
      <w:r w:rsidRPr="00E509C7">
        <w:rPr>
          <w:rFonts w:ascii="Arial" w:hAnsi="Arial" w:cs="Arial"/>
        </w:rPr>
        <w:t xml:space="preserve">Obecným evropským základem postihu předsudečného násilí je evropská </w:t>
      </w:r>
      <w:r w:rsidRPr="00E509C7">
        <w:rPr>
          <w:rFonts w:ascii="Arial" w:hAnsi="Arial" w:cs="Arial"/>
          <w:i/>
        </w:rPr>
        <w:t>Úmluva o lidských právech a základních svobodách</w:t>
      </w:r>
      <w:r w:rsidRPr="00E509C7">
        <w:rPr>
          <w:rFonts w:ascii="Arial" w:hAnsi="Arial" w:cs="Arial"/>
        </w:rPr>
        <w:t xml:space="preserve">, konkrétně článek 14 zakotvující pozitivní povinnost státu zajistit, aby veškerá práva </w:t>
      </w:r>
      <w:r w:rsidRPr="00E509C7">
        <w:rPr>
          <w:rFonts w:ascii="Arial" w:hAnsi="Arial" w:cs="Arial"/>
        </w:rPr>
        <w:lastRenderedPageBreak/>
        <w:t>garantovaná Úmluvou byla aplikována nediskriminačně na základě pohlaví, rasy, barvy pleti, jazyka, náboženství, politického nebo jiného smýšlení, národnostního nebo sociálního původu, příslušnosti k národnostní menšině, majetku, rodu nebo jiného postavení. Judikatura</w:t>
      </w:r>
      <w:r w:rsidRPr="00E509C7">
        <w:rPr>
          <w:rStyle w:val="Znakapoznpodarou"/>
          <w:rFonts w:ascii="Arial" w:hAnsi="Arial" w:cs="Arial"/>
        </w:rPr>
        <w:footnoteReference w:id="11"/>
      </w:r>
      <w:r w:rsidRPr="00E509C7">
        <w:rPr>
          <w:rFonts w:ascii="Arial" w:hAnsi="Arial" w:cs="Arial"/>
        </w:rPr>
        <w:t xml:space="preserve"> Evropského soudu pro lidská práva pak evolutivně prostřednictvím řady rozsudků ve věcech předsudečných trestných činů</w:t>
      </w:r>
      <w:r w:rsidR="00CF580A">
        <w:rPr>
          <w:rFonts w:ascii="Arial" w:hAnsi="Arial" w:cs="Arial"/>
        </w:rPr>
        <w:t xml:space="preserve"> </w:t>
      </w:r>
      <w:r w:rsidRPr="00E509C7">
        <w:rPr>
          <w:rFonts w:ascii="Arial" w:hAnsi="Arial" w:cs="Arial"/>
        </w:rPr>
        <w:t>zakotvuje i povinnost státu vést účinné vyšetřování a postihovat předsudečné trestné činy. Aktuální Zpráva ECRI</w:t>
      </w:r>
      <w:r w:rsidRPr="00E509C7">
        <w:rPr>
          <w:rStyle w:val="Znakapoznpodarou"/>
          <w:rFonts w:ascii="Arial" w:hAnsi="Arial" w:cs="Arial"/>
        </w:rPr>
        <w:footnoteReference w:id="12"/>
      </w:r>
      <w:r w:rsidRPr="00E509C7">
        <w:rPr>
          <w:rFonts w:ascii="Arial" w:hAnsi="Arial" w:cs="Arial"/>
        </w:rPr>
        <w:t>doporučuje, aby trestní zákoník byl změněn tak, aby mezi nenávistné (předsudečné) pohnutky byly výslovně zahrnuty sexuální orientace, genderová identita a pohlavní znaky.</w:t>
      </w:r>
      <w:r w:rsidRPr="00E509C7">
        <w:rPr>
          <w:rStyle w:val="Znakapoznpodarou"/>
          <w:rFonts w:ascii="Arial" w:hAnsi="Arial" w:cs="Arial"/>
          <w:i/>
        </w:rPr>
        <w:footnoteReference w:id="13"/>
      </w:r>
    </w:p>
    <w:p w14:paraId="3D53C1A0" w14:textId="77777777" w:rsidR="001D5079" w:rsidRPr="00E509C7" w:rsidRDefault="001D5079" w:rsidP="001D5079">
      <w:pPr>
        <w:jc w:val="both"/>
        <w:rPr>
          <w:rFonts w:ascii="Arial" w:hAnsi="Arial" w:cs="Arial"/>
          <w:shd w:val="clear" w:color="auto" w:fill="FFFFFF"/>
        </w:rPr>
      </w:pPr>
      <w:r w:rsidRPr="00E509C7">
        <w:rPr>
          <w:rFonts w:ascii="Arial" w:hAnsi="Arial" w:cs="Arial"/>
        </w:rPr>
        <w:t xml:space="preserve">Na úrovni Evropské unie je jednotící nezávaznou právní normou </w:t>
      </w:r>
      <w:r w:rsidRPr="00E509C7">
        <w:rPr>
          <w:rFonts w:ascii="Arial" w:hAnsi="Arial" w:cs="Arial"/>
          <w:i/>
        </w:rPr>
        <w:t>Rámcové rozhodnutí Rady o boji s některými formami projevů rasismu a xenofobie,</w:t>
      </w:r>
      <w:r w:rsidRPr="00E509C7">
        <w:rPr>
          <w:rStyle w:val="Znakapoznpodarou"/>
          <w:rFonts w:ascii="Arial" w:hAnsi="Arial" w:cs="Arial"/>
          <w:i/>
        </w:rPr>
        <w:footnoteReference w:id="14"/>
      </w:r>
      <w:r w:rsidRPr="00E509C7">
        <w:rPr>
          <w:rFonts w:ascii="Arial" w:hAnsi="Arial" w:cs="Arial"/>
          <w:i/>
        </w:rPr>
        <w:t xml:space="preserve"> </w:t>
      </w:r>
      <w:r w:rsidRPr="00E509C7">
        <w:rPr>
          <w:rFonts w:ascii="Arial" w:hAnsi="Arial" w:cs="Arial"/>
        </w:rPr>
        <w:t xml:space="preserve">které státům ukládá prohlásit za trestné </w:t>
      </w:r>
      <w:r w:rsidRPr="00E509C7">
        <w:rPr>
          <w:rFonts w:ascii="Arial" w:hAnsi="Arial" w:cs="Arial"/>
          <w:shd w:val="clear" w:color="auto" w:fill="FFFFFF"/>
        </w:rPr>
        <w:t>veřejné podněcování k násilí nebo nenávisti namířené proti skupině osob nebo proti příslušníkovi této skupiny vymezené podle rasy, barvy pleti, náboženského vyznání, původu nebo národnostního či etnického původu. V prosinci 2021 Komise přijala komuniké, které vyzvalo členské státy k přijetí předsudečných trestných činů (trestných činů z nenávisti) mezi tzv. evropské zločiny. To by umožnilo poskytovat identickou ochranu před předsudečným násilím napříč evropským společenstvím, a to všem skupinám významně ohroženým předsudečným násilím – kromě lidí napadených z důvodu barvy pleti, národnosti, etnicity, víry, původu, zdravotního postižení, sexuální orientace a pohlaví.</w:t>
      </w:r>
    </w:p>
    <w:p w14:paraId="5137FB74" w14:textId="77777777" w:rsidR="001D5079" w:rsidRPr="00E509C7" w:rsidRDefault="001D5079" w:rsidP="001D5079">
      <w:pPr>
        <w:jc w:val="both"/>
        <w:rPr>
          <w:rFonts w:ascii="Arial" w:hAnsi="Arial" w:cs="Arial"/>
        </w:rPr>
      </w:pPr>
      <w:r w:rsidRPr="00E509C7">
        <w:rPr>
          <w:rFonts w:ascii="Arial" w:hAnsi="Arial" w:cs="Arial"/>
          <w:shd w:val="clear" w:color="auto" w:fill="FFFFFF"/>
        </w:rPr>
        <w:t>Ve vztahu k lidem se zdravotním postižením je ČR vázána Úmluvou OSN o právech osob se zdravotním postižením, která státu ukládá chránit lidi se zdravotním postižením před násilím (čl. 16). V Závěrečném doporučení Výboru OSN k Úvodní zprávě</w:t>
      </w:r>
      <w:r w:rsidRPr="00E509C7">
        <w:rPr>
          <w:rStyle w:val="Znakapoznpodarou"/>
          <w:rFonts w:ascii="Arial" w:hAnsi="Arial" w:cs="Arial"/>
          <w:shd w:val="clear" w:color="auto" w:fill="FFFFFF"/>
        </w:rPr>
        <w:footnoteReference w:id="15"/>
      </w:r>
      <w:r w:rsidRPr="00E509C7">
        <w:rPr>
          <w:rFonts w:ascii="Arial" w:hAnsi="Arial" w:cs="Arial"/>
          <w:shd w:val="clear" w:color="auto" w:fill="FFFFFF"/>
        </w:rPr>
        <w:t xml:space="preserve"> (2015) vyzval Výbor ČR, aby</w:t>
      </w:r>
      <w:r w:rsidRPr="00E509C7">
        <w:rPr>
          <w:rFonts w:ascii="Arial" w:hAnsi="Arial" w:cs="Arial"/>
          <w:color w:val="333333"/>
          <w:shd w:val="clear" w:color="auto" w:fill="FFFFFF"/>
        </w:rPr>
        <w:t xml:space="preserve"> </w:t>
      </w:r>
      <w:r w:rsidRPr="00E509C7">
        <w:rPr>
          <w:rFonts w:ascii="Arial" w:hAnsi="Arial" w:cs="Arial"/>
        </w:rPr>
        <w:t>hledisko zdravotního postižení začlenila do stávajících politik a aby posílila opatření na ochranu osob se zdravotním postižením, zejména pak žen a dívek se zdravotním postižením, před vykořisťováním, násilím a zneužíváním, včetně bezpečných a podpůrných komunitních služeb, tím, že bude shromažďovat údaje o násilí páchaném na osobách se zdravotním postižením a bude provádět výzkum této problematiky. Druhá a třetí periodická monitorovací zpráva byla přijata vládou, Výbor OSN ji zatím neprojednal. Lze však konstatovat, že doporučení Výboru z roku 2015 ve vztahu k násilí ČR v zásadě neplní.</w:t>
      </w:r>
    </w:p>
    <w:p w14:paraId="28306E77" w14:textId="7BCDAD20" w:rsidR="001D5079" w:rsidRPr="00E509C7" w:rsidRDefault="001D5079" w:rsidP="001D5079">
      <w:pPr>
        <w:jc w:val="both"/>
        <w:rPr>
          <w:rFonts w:ascii="Arial" w:hAnsi="Arial" w:cs="Arial"/>
        </w:rPr>
      </w:pPr>
      <w:r w:rsidRPr="00E509C7">
        <w:rPr>
          <w:rFonts w:ascii="Arial" w:hAnsi="Arial" w:cs="Arial"/>
        </w:rPr>
        <w:t xml:space="preserve">Kromě postihu předsudečných trestných činů z důvodu barvy pleti, víry, národnostního nebo etnického původů postihují státy EU i pohnutky, které nejsou na úrovni českého trestního práva dosud dostatečně rozpoznávány – </w:t>
      </w:r>
      <w:r w:rsidRPr="00E509C7">
        <w:rPr>
          <w:rFonts w:ascii="Arial" w:hAnsi="Arial" w:cs="Arial"/>
          <w:b/>
        </w:rPr>
        <w:t>sexuální orientace, pohlaví/gender, zdravotní postižení, věk</w:t>
      </w:r>
      <w:r w:rsidRPr="00E509C7">
        <w:rPr>
          <w:rFonts w:ascii="Arial" w:hAnsi="Arial" w:cs="Arial"/>
        </w:rPr>
        <w:t>. Následující tabulka</w:t>
      </w:r>
      <w:r w:rsidRPr="00E509C7">
        <w:rPr>
          <w:rStyle w:val="Znakapoznpodarou"/>
          <w:rFonts w:ascii="Arial" w:hAnsi="Arial" w:cs="Arial"/>
        </w:rPr>
        <w:footnoteReference w:id="16"/>
      </w:r>
      <w:r w:rsidRPr="00E509C7">
        <w:rPr>
          <w:rFonts w:ascii="Arial" w:hAnsi="Arial" w:cs="Arial"/>
        </w:rPr>
        <w:t xml:space="preserve"> přehledně ukazuje ty státy EU, ve kterých je ochrana před předsudečným násilím na úrovni kvalifikovaných skutkových podstat poskytována šířeji než v ČR. Devatenáct členských států, včetně nadpoloviční většiny států střední a východní Evropy (CEE), chrání před útoky motivovanými předsudky z důvodu sexuální orientace, 17 států z důvodu pohlaví/genderu nebo genderové/pohlavní identity, 13 z důvodu zdravotního postižení, 10 z důvodu věku, a to přímo v kvalifikovaných skutkových podstatách. </w:t>
      </w:r>
    </w:p>
    <w:p w14:paraId="650AA631" w14:textId="77777777" w:rsidR="001D5079" w:rsidRDefault="001D5079" w:rsidP="001D5079">
      <w:pPr>
        <w:jc w:val="both"/>
      </w:pPr>
    </w:p>
    <w:p w14:paraId="7AD02E1E" w14:textId="62BD165E" w:rsidR="001D5079" w:rsidRDefault="00D87AD0" w:rsidP="001D5079">
      <w:pPr>
        <w:jc w:val="both"/>
        <w:rPr>
          <w:rFonts w:eastAsiaTheme="minorHAnsi"/>
          <w:lang w:eastAsia="en-US"/>
        </w:rPr>
      </w:pPr>
      <w:r>
        <w:rPr>
          <w:rFonts w:eastAsiaTheme="minorHAnsi"/>
          <w:noProof/>
          <w:lang w:eastAsia="en-US"/>
        </w:rPr>
        <w:lastRenderedPageBreak/>
        <w:drawing>
          <wp:inline distT="0" distB="0" distL="0" distR="0" wp14:anchorId="454E86E4" wp14:editId="0B5EFA69">
            <wp:extent cx="5156661" cy="358902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0183" cy="3591472"/>
                    </a:xfrm>
                    <a:prstGeom prst="rect">
                      <a:avLst/>
                    </a:prstGeom>
                  </pic:spPr>
                </pic:pic>
              </a:graphicData>
            </a:graphic>
          </wp:inline>
        </w:drawing>
      </w:r>
    </w:p>
    <w:p w14:paraId="0B0FFA5B" w14:textId="0A42BE58" w:rsidR="00D87AD0" w:rsidRDefault="00D87AD0" w:rsidP="001D5079">
      <w:pPr>
        <w:jc w:val="both"/>
        <w:rPr>
          <w:rFonts w:eastAsiaTheme="minorHAnsi"/>
          <w:lang w:eastAsia="en-US"/>
        </w:rPr>
      </w:pPr>
      <w:r>
        <w:rPr>
          <w:rFonts w:eastAsiaTheme="minorHAnsi"/>
          <w:noProof/>
          <w:lang w:eastAsia="en-US"/>
        </w:rPr>
        <w:drawing>
          <wp:inline distT="0" distB="0" distL="0" distR="0" wp14:anchorId="23213B26" wp14:editId="6B0DC4C6">
            <wp:extent cx="5212080" cy="3627592"/>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5014" cy="3629634"/>
                    </a:xfrm>
                    <a:prstGeom prst="rect">
                      <a:avLst/>
                    </a:prstGeom>
                  </pic:spPr>
                </pic:pic>
              </a:graphicData>
            </a:graphic>
          </wp:inline>
        </w:drawing>
      </w:r>
    </w:p>
    <w:p w14:paraId="3D8CE45A" w14:textId="6EAC0423" w:rsidR="00D87AD0" w:rsidRDefault="00D87AD0" w:rsidP="001D5079">
      <w:pPr>
        <w:jc w:val="both"/>
        <w:rPr>
          <w:rFonts w:eastAsiaTheme="minorHAnsi"/>
          <w:lang w:eastAsia="en-US"/>
        </w:rPr>
      </w:pPr>
      <w:r>
        <w:rPr>
          <w:rFonts w:eastAsiaTheme="minorHAnsi"/>
          <w:noProof/>
          <w:lang w:eastAsia="en-US"/>
        </w:rPr>
        <w:lastRenderedPageBreak/>
        <w:drawing>
          <wp:inline distT="0" distB="0" distL="0" distR="0" wp14:anchorId="00FF8D0B" wp14:editId="5EEA1C90">
            <wp:extent cx="5250180" cy="3654109"/>
            <wp:effectExtent l="0" t="0" r="762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3824" cy="3656645"/>
                    </a:xfrm>
                    <a:prstGeom prst="rect">
                      <a:avLst/>
                    </a:prstGeom>
                  </pic:spPr>
                </pic:pic>
              </a:graphicData>
            </a:graphic>
          </wp:inline>
        </w:drawing>
      </w:r>
    </w:p>
    <w:p w14:paraId="5827A009" w14:textId="48966AA1" w:rsidR="00D87AD0" w:rsidRDefault="00D87AD0" w:rsidP="001D5079">
      <w:pPr>
        <w:jc w:val="both"/>
        <w:rPr>
          <w:rFonts w:eastAsiaTheme="minorHAnsi"/>
          <w:lang w:eastAsia="en-US"/>
        </w:rPr>
      </w:pPr>
      <w:r>
        <w:rPr>
          <w:rFonts w:eastAsiaTheme="minorHAnsi"/>
          <w:noProof/>
          <w:lang w:eastAsia="en-US"/>
        </w:rPr>
        <w:drawing>
          <wp:inline distT="0" distB="0" distL="0" distR="0" wp14:anchorId="3D93C8FC" wp14:editId="6646E39A">
            <wp:extent cx="5255195" cy="3657600"/>
            <wp:effectExtent l="0" t="0" r="317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7890" cy="3659476"/>
                    </a:xfrm>
                    <a:prstGeom prst="rect">
                      <a:avLst/>
                    </a:prstGeom>
                  </pic:spPr>
                </pic:pic>
              </a:graphicData>
            </a:graphic>
          </wp:inline>
        </w:drawing>
      </w:r>
    </w:p>
    <w:p w14:paraId="4D857A9A" w14:textId="77777777" w:rsidR="00D87AD0" w:rsidRDefault="00D87AD0" w:rsidP="001D5079">
      <w:pPr>
        <w:jc w:val="both"/>
        <w:rPr>
          <w:rFonts w:eastAsiaTheme="minorHAnsi"/>
          <w:lang w:eastAsia="en-US"/>
        </w:rPr>
      </w:pPr>
    </w:p>
    <w:p w14:paraId="1F861EB3" w14:textId="0C9B86B1" w:rsidR="001D5079" w:rsidRPr="00E509C7" w:rsidRDefault="001D5079" w:rsidP="001D5079">
      <w:pPr>
        <w:jc w:val="both"/>
        <w:rPr>
          <w:rFonts w:ascii="Arial" w:hAnsi="Arial" w:cs="Arial"/>
        </w:rPr>
      </w:pPr>
      <w:r w:rsidRPr="00E509C7">
        <w:rPr>
          <w:rFonts w:ascii="Arial" w:hAnsi="Arial" w:cs="Arial"/>
        </w:rPr>
        <w:lastRenderedPageBreak/>
        <w:t xml:space="preserve">Za velmi </w:t>
      </w:r>
      <w:r w:rsidRPr="00E509C7">
        <w:rPr>
          <w:rFonts w:ascii="Arial" w:hAnsi="Arial" w:cs="Arial"/>
          <w:b/>
        </w:rPr>
        <w:t>zajímavé</w:t>
      </w:r>
      <w:r w:rsidRPr="00E509C7">
        <w:rPr>
          <w:rFonts w:ascii="Arial" w:hAnsi="Arial" w:cs="Arial"/>
        </w:rPr>
        <w:t xml:space="preserve"> (byť i zde absentuje ochrana před napadáním z důvodu zdravotního postižení či věku a nesprávně se používá termín nenávist – viz dále) </w:t>
      </w:r>
      <w:r w:rsidRPr="00E509C7">
        <w:rPr>
          <w:rFonts w:ascii="Arial" w:hAnsi="Arial" w:cs="Arial"/>
          <w:b/>
        </w:rPr>
        <w:t>právní řešení</w:t>
      </w:r>
      <w:r w:rsidRPr="00E509C7">
        <w:rPr>
          <w:rFonts w:ascii="Arial" w:hAnsi="Arial" w:cs="Arial"/>
        </w:rPr>
        <w:t xml:space="preserve"> je možné považovat právní úpravu České republice právně, historicky i kulturně velmi podobného </w:t>
      </w:r>
      <w:r w:rsidRPr="00E509C7">
        <w:rPr>
          <w:rFonts w:ascii="Arial" w:hAnsi="Arial" w:cs="Arial"/>
          <w:b/>
        </w:rPr>
        <w:t>Slovenska</w:t>
      </w:r>
      <w:r w:rsidRPr="00E509C7">
        <w:rPr>
          <w:rFonts w:ascii="Arial" w:hAnsi="Arial" w:cs="Arial"/>
        </w:rPr>
        <w:t>. Slovenský trestní zákon</w:t>
      </w:r>
      <w:r w:rsidRPr="00E509C7">
        <w:rPr>
          <w:rStyle w:val="Znakapoznpodarou"/>
          <w:rFonts w:ascii="Arial" w:hAnsi="Arial" w:cs="Arial"/>
        </w:rPr>
        <w:footnoteReference w:id="17"/>
      </w:r>
      <w:r w:rsidRPr="00E509C7">
        <w:rPr>
          <w:rFonts w:ascii="Arial" w:hAnsi="Arial" w:cs="Arial"/>
        </w:rPr>
        <w:t xml:space="preserve"> v rámci rekodifikace (2005) přijal téměř generální </w:t>
      </w:r>
      <w:r w:rsidRPr="00E509C7">
        <w:rPr>
          <w:rFonts w:ascii="Arial" w:hAnsi="Arial" w:cs="Arial"/>
          <w:i/>
        </w:rPr>
        <w:t xml:space="preserve">zvláštní okolnost podmiňující použití vyšší trestní sazby (osobitný motív). </w:t>
      </w:r>
      <w:r w:rsidRPr="00E509C7">
        <w:rPr>
          <w:rFonts w:ascii="Arial" w:hAnsi="Arial" w:cs="Arial"/>
        </w:rPr>
        <w:t>Ta je vymezená v § 140 tr.</w:t>
      </w:r>
      <w:r w:rsidR="00CF580A">
        <w:rPr>
          <w:rFonts w:ascii="Arial" w:hAnsi="Arial" w:cs="Arial"/>
        </w:rPr>
        <w:t xml:space="preserve"> </w:t>
      </w:r>
      <w:r w:rsidRPr="00E509C7">
        <w:rPr>
          <w:rFonts w:ascii="Arial" w:hAnsi="Arial" w:cs="Arial"/>
        </w:rPr>
        <w:t xml:space="preserve">z. </w:t>
      </w:r>
    </w:p>
    <w:p w14:paraId="77547EC8" w14:textId="77777777" w:rsidR="001D5079" w:rsidRPr="00E509C7" w:rsidRDefault="001D5079" w:rsidP="001D5079">
      <w:pPr>
        <w:pStyle w:val="Bezmezer"/>
        <w:rPr>
          <w:rFonts w:ascii="Arial" w:hAnsi="Arial" w:cs="Arial"/>
          <w:b/>
          <w:i/>
          <w:sz w:val="20"/>
          <w:szCs w:val="20"/>
        </w:rPr>
      </w:pPr>
      <w:r w:rsidRPr="00E509C7">
        <w:rPr>
          <w:rFonts w:ascii="Arial" w:hAnsi="Arial" w:cs="Arial"/>
        </w:rPr>
        <w:tab/>
      </w:r>
      <w:r w:rsidRPr="00E509C7">
        <w:rPr>
          <w:rFonts w:ascii="Arial" w:hAnsi="Arial" w:cs="Arial"/>
          <w:b/>
          <w:i/>
          <w:sz w:val="20"/>
          <w:szCs w:val="20"/>
        </w:rPr>
        <w:t>Osobitný motív</w:t>
      </w:r>
    </w:p>
    <w:p w14:paraId="7F90C2FA" w14:textId="77777777" w:rsidR="001D5079" w:rsidRPr="00E509C7" w:rsidRDefault="001D5079" w:rsidP="001D5079">
      <w:pPr>
        <w:pStyle w:val="Bezmezer"/>
        <w:rPr>
          <w:rFonts w:ascii="Arial" w:hAnsi="Arial" w:cs="Arial"/>
          <w:i/>
          <w:sz w:val="20"/>
          <w:szCs w:val="20"/>
        </w:rPr>
      </w:pPr>
      <w:r w:rsidRPr="00E509C7">
        <w:rPr>
          <w:rFonts w:ascii="Arial" w:hAnsi="Arial" w:cs="Arial"/>
          <w:i/>
          <w:sz w:val="20"/>
          <w:szCs w:val="20"/>
        </w:rPr>
        <w:tab/>
        <w:t>Osobitným motívom sa rozumie spáchanie trestného činu</w:t>
      </w:r>
    </w:p>
    <w:p w14:paraId="6F94E8A1" w14:textId="77777777" w:rsidR="001D5079" w:rsidRPr="00E509C7" w:rsidRDefault="001D5079" w:rsidP="001D5079">
      <w:pPr>
        <w:pStyle w:val="Bezmezer"/>
        <w:rPr>
          <w:rFonts w:ascii="Arial" w:hAnsi="Arial" w:cs="Arial"/>
          <w:i/>
          <w:sz w:val="20"/>
          <w:szCs w:val="20"/>
        </w:rPr>
      </w:pPr>
      <w:r w:rsidRPr="00E509C7">
        <w:rPr>
          <w:rFonts w:ascii="Arial" w:hAnsi="Arial" w:cs="Arial"/>
          <w:i/>
          <w:sz w:val="20"/>
          <w:szCs w:val="20"/>
        </w:rPr>
        <w:tab/>
        <w:t>a) na objednávku,</w:t>
      </w:r>
    </w:p>
    <w:p w14:paraId="3EAD5369" w14:textId="77777777" w:rsidR="001D5079" w:rsidRPr="00E509C7" w:rsidRDefault="001D5079" w:rsidP="001D5079">
      <w:pPr>
        <w:pStyle w:val="Bezmezer"/>
        <w:rPr>
          <w:rFonts w:ascii="Arial" w:hAnsi="Arial" w:cs="Arial"/>
          <w:i/>
          <w:sz w:val="20"/>
          <w:szCs w:val="20"/>
        </w:rPr>
      </w:pPr>
      <w:r w:rsidRPr="00E509C7">
        <w:rPr>
          <w:rFonts w:ascii="Arial" w:hAnsi="Arial" w:cs="Arial"/>
          <w:i/>
          <w:sz w:val="20"/>
          <w:szCs w:val="20"/>
        </w:rPr>
        <w:tab/>
        <w:t>b) z pomsty,</w:t>
      </w:r>
    </w:p>
    <w:p w14:paraId="1A65C4C7" w14:textId="77777777" w:rsidR="001D5079" w:rsidRPr="00E509C7" w:rsidRDefault="001D5079" w:rsidP="001D5079">
      <w:pPr>
        <w:pStyle w:val="Bezmezer"/>
        <w:rPr>
          <w:rFonts w:ascii="Arial" w:hAnsi="Arial" w:cs="Arial"/>
          <w:i/>
          <w:sz w:val="20"/>
          <w:szCs w:val="20"/>
        </w:rPr>
      </w:pPr>
      <w:r w:rsidRPr="00E509C7">
        <w:rPr>
          <w:rFonts w:ascii="Arial" w:hAnsi="Arial" w:cs="Arial"/>
          <w:i/>
          <w:sz w:val="20"/>
          <w:szCs w:val="20"/>
        </w:rPr>
        <w:tab/>
        <w:t>c) v úmysle zakryť alebo uľahčiť iný trestný čin,</w:t>
      </w:r>
    </w:p>
    <w:p w14:paraId="4D3AD3C5" w14:textId="77777777" w:rsidR="001D5079" w:rsidRPr="00E509C7" w:rsidRDefault="001D5079" w:rsidP="001D5079">
      <w:pPr>
        <w:pStyle w:val="Bezmezer"/>
        <w:rPr>
          <w:rFonts w:ascii="Arial" w:hAnsi="Arial" w:cs="Arial"/>
          <w:i/>
          <w:sz w:val="20"/>
          <w:szCs w:val="20"/>
        </w:rPr>
      </w:pPr>
      <w:r w:rsidRPr="00E509C7">
        <w:rPr>
          <w:rFonts w:ascii="Arial" w:hAnsi="Arial" w:cs="Arial"/>
          <w:i/>
          <w:sz w:val="20"/>
          <w:szCs w:val="20"/>
        </w:rPr>
        <w:tab/>
        <w:t>d) v úmysle spáchať niektorý z trestných činov terorizmu,</w:t>
      </w:r>
    </w:p>
    <w:p w14:paraId="64DAFF5C" w14:textId="77777777" w:rsidR="001D5079" w:rsidRPr="00E509C7" w:rsidRDefault="001D5079" w:rsidP="001D5079">
      <w:pPr>
        <w:pStyle w:val="Bezmezer"/>
        <w:ind w:left="708"/>
        <w:rPr>
          <w:rFonts w:ascii="Arial" w:hAnsi="Arial" w:cs="Arial"/>
          <w:i/>
          <w:sz w:val="20"/>
          <w:szCs w:val="20"/>
        </w:rPr>
      </w:pPr>
      <w:r w:rsidRPr="00E509C7">
        <w:rPr>
          <w:rFonts w:ascii="Arial" w:hAnsi="Arial" w:cs="Arial"/>
          <w:b/>
          <w:i/>
          <w:sz w:val="20"/>
          <w:szCs w:val="20"/>
        </w:rPr>
        <w:t>e) z nenávisti voči skupine osôb alebo jednotlivcovi pre ich skutočnú alebo domnelú príslušnosť k niektorej rase, národu, národnosti, etnickej skupine, pre ich skutočný alebo domnelý pôvod, farbu pleti, pohlavie, sexuálnu orientáciu, politické presvedčenie alebo náboženské vyznanie,</w:t>
      </w:r>
      <w:r w:rsidRPr="00E509C7">
        <w:rPr>
          <w:rFonts w:ascii="Arial" w:hAnsi="Arial" w:cs="Arial"/>
          <w:i/>
          <w:sz w:val="20"/>
          <w:szCs w:val="20"/>
        </w:rPr>
        <w:t xml:space="preserve"> alebo</w:t>
      </w:r>
    </w:p>
    <w:p w14:paraId="4083619C" w14:textId="77777777" w:rsidR="001D5079" w:rsidRPr="00E509C7" w:rsidRDefault="001D5079" w:rsidP="001D5079">
      <w:pPr>
        <w:pStyle w:val="Bezmezer"/>
        <w:rPr>
          <w:rFonts w:ascii="Arial" w:hAnsi="Arial" w:cs="Arial"/>
          <w:i/>
          <w:sz w:val="20"/>
          <w:szCs w:val="20"/>
        </w:rPr>
      </w:pPr>
      <w:r w:rsidRPr="00E509C7">
        <w:rPr>
          <w:rFonts w:ascii="Arial" w:hAnsi="Arial" w:cs="Arial"/>
          <w:i/>
          <w:sz w:val="20"/>
          <w:szCs w:val="20"/>
        </w:rPr>
        <w:tab/>
        <w:t xml:space="preserve">f) so sexuálnym motívom, </w:t>
      </w:r>
    </w:p>
    <w:p w14:paraId="0B447AD0" w14:textId="77777777" w:rsidR="001D5079" w:rsidRPr="00E509C7" w:rsidRDefault="001D5079" w:rsidP="001D5079">
      <w:pPr>
        <w:pStyle w:val="Bezmezer"/>
        <w:rPr>
          <w:rFonts w:ascii="Arial" w:hAnsi="Arial" w:cs="Arial"/>
          <w:sz w:val="20"/>
          <w:szCs w:val="20"/>
        </w:rPr>
      </w:pPr>
    </w:p>
    <w:p w14:paraId="5D282892" w14:textId="77777777" w:rsidR="001D5079" w:rsidRPr="00E509C7" w:rsidRDefault="001D5079" w:rsidP="00E509C7">
      <w:pPr>
        <w:pStyle w:val="Bezmezer"/>
        <w:jc w:val="both"/>
        <w:rPr>
          <w:rFonts w:ascii="Arial" w:hAnsi="Arial" w:cs="Arial"/>
          <w:szCs w:val="20"/>
        </w:rPr>
      </w:pPr>
      <w:r w:rsidRPr="00E509C7">
        <w:rPr>
          <w:rFonts w:ascii="Arial" w:hAnsi="Arial" w:cs="Arial"/>
          <w:szCs w:val="20"/>
        </w:rPr>
        <w:t xml:space="preserve">a ovlivňuje skutkové podstaty trestných činů vymezených ve zvláštní části trestního zákona, a to tak, že pokaždé, když je skutek spáchán z důvodu </w:t>
      </w:r>
      <w:r w:rsidRPr="00E509C7">
        <w:rPr>
          <w:rFonts w:ascii="Arial" w:hAnsi="Arial" w:cs="Arial"/>
          <w:i/>
          <w:szCs w:val="20"/>
        </w:rPr>
        <w:t>osobitého motivu (</w:t>
      </w:r>
      <w:r w:rsidRPr="00E509C7">
        <w:rPr>
          <w:rFonts w:ascii="Arial" w:hAnsi="Arial" w:cs="Arial"/>
          <w:szCs w:val="20"/>
        </w:rPr>
        <w:t xml:space="preserve">zvláštní pohnutky) je tato okolnost považována za okolnost podmiňující použití vyšší trestní sazby (kvalifikovaná skutková podstata). </w:t>
      </w:r>
    </w:p>
    <w:p w14:paraId="68A94CEB" w14:textId="77777777" w:rsidR="001D5079" w:rsidRPr="00E509C7" w:rsidRDefault="001D5079" w:rsidP="001D5079">
      <w:pPr>
        <w:pStyle w:val="Bezmezer"/>
        <w:rPr>
          <w:rFonts w:ascii="Arial" w:hAnsi="Arial" w:cs="Arial"/>
          <w:szCs w:val="20"/>
        </w:rPr>
      </w:pPr>
    </w:p>
    <w:p w14:paraId="41F8B215" w14:textId="77777777" w:rsidR="001D5079" w:rsidRPr="00E509C7" w:rsidRDefault="001D5079" w:rsidP="001D5079">
      <w:pPr>
        <w:pStyle w:val="Bezmezer"/>
        <w:ind w:firstLine="708"/>
        <w:rPr>
          <w:rFonts w:ascii="Arial" w:hAnsi="Arial" w:cs="Arial"/>
          <w:b/>
          <w:i/>
          <w:sz w:val="20"/>
        </w:rPr>
      </w:pPr>
      <w:r w:rsidRPr="00E509C7">
        <w:rPr>
          <w:rFonts w:ascii="Arial" w:hAnsi="Arial" w:cs="Arial"/>
          <w:b/>
          <w:i/>
          <w:sz w:val="20"/>
        </w:rPr>
        <w:t>Vražda</w:t>
      </w:r>
    </w:p>
    <w:p w14:paraId="7CD499E1"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(1) Kto iného úmyselne usmrtí, potrestá sa odňatím slobody na pätnásť rokov až dvadsať rokov.</w:t>
      </w:r>
    </w:p>
    <w:p w14:paraId="03204D2B"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 xml:space="preserve">(2) Odňatím slobody na </w:t>
      </w:r>
      <w:r w:rsidRPr="00E509C7">
        <w:rPr>
          <w:rFonts w:ascii="Arial" w:hAnsi="Arial" w:cs="Arial"/>
          <w:b/>
          <w:i/>
          <w:sz w:val="20"/>
        </w:rPr>
        <w:t>dvadsať rokov až dvadsaťpäť rokov</w:t>
      </w:r>
      <w:r w:rsidRPr="00E509C7">
        <w:rPr>
          <w:rFonts w:ascii="Arial" w:hAnsi="Arial" w:cs="Arial"/>
          <w:i/>
          <w:sz w:val="20"/>
        </w:rPr>
        <w:t xml:space="preserve"> alebo trestom odňatia slobody na doživotie sa páchateľ potrestá, ak spácha čin uvedený v odseku 1</w:t>
      </w:r>
    </w:p>
    <w:p w14:paraId="093D2AFD"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a) na dvoch osobách,</w:t>
      </w:r>
    </w:p>
    <w:p w14:paraId="0AA6E084"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b) závažnejším spôsobom konania,</w:t>
      </w:r>
    </w:p>
    <w:p w14:paraId="3EFFDFB1"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c) na chránenej osobe,</w:t>
      </w:r>
    </w:p>
    <w:p w14:paraId="79355946"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 xml:space="preserve">d) </w:t>
      </w:r>
      <w:r w:rsidRPr="00E509C7">
        <w:rPr>
          <w:rFonts w:ascii="Arial" w:hAnsi="Arial" w:cs="Arial"/>
          <w:b/>
          <w:i/>
          <w:sz w:val="20"/>
        </w:rPr>
        <w:t>z osobitného motívu</w:t>
      </w:r>
      <w:r w:rsidRPr="00E509C7">
        <w:rPr>
          <w:rFonts w:ascii="Arial" w:hAnsi="Arial" w:cs="Arial"/>
          <w:i/>
          <w:sz w:val="20"/>
        </w:rPr>
        <w:t>, alebo</w:t>
      </w:r>
    </w:p>
    <w:p w14:paraId="0EAED2C9" w14:textId="77777777" w:rsidR="001D5079" w:rsidRPr="00E509C7" w:rsidRDefault="001D5079" w:rsidP="001D5079">
      <w:pPr>
        <w:pStyle w:val="Bezmezer"/>
        <w:ind w:left="708"/>
        <w:rPr>
          <w:rFonts w:ascii="Arial" w:hAnsi="Arial" w:cs="Arial"/>
          <w:i/>
          <w:sz w:val="20"/>
        </w:rPr>
      </w:pPr>
      <w:r w:rsidRPr="00E509C7">
        <w:rPr>
          <w:rFonts w:ascii="Arial" w:hAnsi="Arial" w:cs="Arial"/>
          <w:i/>
          <w:sz w:val="20"/>
        </w:rPr>
        <w:t>e) v úmysle získať majetkový prospech.</w:t>
      </w:r>
    </w:p>
    <w:p w14:paraId="63D92256" w14:textId="77777777" w:rsidR="001D5079" w:rsidRPr="00E509C7" w:rsidRDefault="001D5079" w:rsidP="001D5079">
      <w:pPr>
        <w:pStyle w:val="Bezmezer"/>
        <w:rPr>
          <w:rFonts w:ascii="Arial" w:hAnsi="Arial" w:cs="Arial"/>
          <w:szCs w:val="20"/>
        </w:rPr>
      </w:pPr>
    </w:p>
    <w:p w14:paraId="1C073BB9" w14:textId="77777777" w:rsidR="001D5079" w:rsidRPr="00E509C7" w:rsidRDefault="001D5079" w:rsidP="001D5079">
      <w:pPr>
        <w:pStyle w:val="Bezmezer"/>
        <w:jc w:val="both"/>
        <w:rPr>
          <w:rFonts w:ascii="Arial" w:hAnsi="Arial" w:cs="Arial"/>
          <w:szCs w:val="20"/>
        </w:rPr>
      </w:pPr>
      <w:r w:rsidRPr="00E509C7">
        <w:rPr>
          <w:rFonts w:ascii="Arial" w:hAnsi="Arial" w:cs="Arial"/>
          <w:szCs w:val="20"/>
        </w:rPr>
        <w:t>Osobitný motív působí téměř generálně na úrovni téměř stovky skutkových podstat a může být inspirací pro budoucí českou právní úpravu. Na rozdíl od české právní úpravy tedy dochází k automatickému navýšení trestu, nikoli pouze k okolnosti obecně přitěžující, která ukládá soudu zohlednit trest v základní výměře trestu. Zvláštní pohnutkou také ve slovenské právní úpravě disponují desítky trestných činů a pokrývá tak téměř veškeré úmyslné trestné činy. Srovnání právní úpravy kvalifikovaných skutkových podstat s předsudečnou pohnutkou mezi ČR a SR viz tabulka. Je nutné připomenout, že výčet pohnutek je v případě slovenské právní úpravy mnohem širší než výčet pohnutek v české právní úpravě.</w:t>
      </w:r>
    </w:p>
    <w:p w14:paraId="5C8AF30F" w14:textId="77777777" w:rsidR="001D5079" w:rsidRDefault="001D5079" w:rsidP="001D5079">
      <w:pPr>
        <w:pStyle w:val="Bezmezer"/>
        <w:rPr>
          <w:sz w:val="24"/>
          <w:szCs w:val="20"/>
        </w:rPr>
      </w:pPr>
    </w:p>
    <w:tbl>
      <w:tblPr>
        <w:tblW w:w="5000" w:type="pct"/>
        <w:tblCellMar>
          <w:left w:w="70" w:type="dxa"/>
          <w:right w:w="70" w:type="dxa"/>
        </w:tblCellMar>
        <w:tblLook w:val="04A0" w:firstRow="1" w:lastRow="0" w:firstColumn="1" w:lastColumn="0" w:noHBand="0" w:noVBand="1"/>
      </w:tblPr>
      <w:tblGrid>
        <w:gridCol w:w="9431"/>
        <w:gridCol w:w="508"/>
        <w:gridCol w:w="508"/>
      </w:tblGrid>
      <w:tr w:rsidR="001D5079" w:rsidRPr="00E509C7" w14:paraId="3B6D4A2A" w14:textId="77777777" w:rsidTr="001D5079">
        <w:trPr>
          <w:trHeight w:val="600"/>
        </w:trPr>
        <w:tc>
          <w:tcPr>
            <w:tcW w:w="5000" w:type="pct"/>
            <w:gridSpan w:val="3"/>
            <w:tcBorders>
              <w:top w:val="single" w:sz="8" w:space="0" w:color="auto"/>
              <w:left w:val="single" w:sz="8" w:space="0" w:color="auto"/>
              <w:bottom w:val="single" w:sz="4" w:space="0" w:color="auto"/>
              <w:right w:val="single" w:sz="8" w:space="0" w:color="000000"/>
            </w:tcBorders>
            <w:noWrap/>
            <w:vAlign w:val="center"/>
            <w:hideMark/>
          </w:tcPr>
          <w:p w14:paraId="599B71E5" w14:textId="77777777" w:rsidR="001D5079" w:rsidRPr="00E509C7" w:rsidRDefault="001D5079">
            <w:pPr>
              <w:spacing w:after="0" w:line="240" w:lineRule="auto"/>
              <w:jc w:val="center"/>
              <w:rPr>
                <w:rFonts w:ascii="Arial" w:eastAsia="Times New Roman" w:hAnsi="Arial" w:cs="Arial"/>
                <w:b/>
                <w:bCs/>
                <w:sz w:val="24"/>
                <w:szCs w:val="24"/>
              </w:rPr>
            </w:pPr>
            <w:r w:rsidRPr="00E509C7">
              <w:rPr>
                <w:rFonts w:ascii="Arial" w:eastAsia="Times New Roman" w:hAnsi="Arial" w:cs="Arial"/>
                <w:b/>
                <w:bCs/>
                <w:sz w:val="24"/>
                <w:szCs w:val="24"/>
              </w:rPr>
              <w:t>Skutkové podstaty trestných činů se zvláštní pohnutkou (osobitným motívom)</w:t>
            </w:r>
          </w:p>
        </w:tc>
      </w:tr>
      <w:tr w:rsidR="001D5079" w:rsidRPr="00E509C7" w14:paraId="1F15DC87"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AC2FD4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 </w:t>
            </w:r>
          </w:p>
        </w:tc>
        <w:tc>
          <w:tcPr>
            <w:tcW w:w="191" w:type="pct"/>
            <w:tcBorders>
              <w:top w:val="nil"/>
              <w:left w:val="nil"/>
              <w:bottom w:val="single" w:sz="4" w:space="0" w:color="auto"/>
              <w:right w:val="single" w:sz="4" w:space="0" w:color="auto"/>
            </w:tcBorders>
            <w:noWrap/>
            <w:vAlign w:val="bottom"/>
            <w:hideMark/>
          </w:tcPr>
          <w:p w14:paraId="557B8CB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SR</w:t>
            </w:r>
          </w:p>
        </w:tc>
        <w:tc>
          <w:tcPr>
            <w:tcW w:w="191" w:type="pct"/>
            <w:tcBorders>
              <w:top w:val="nil"/>
              <w:left w:val="nil"/>
              <w:bottom w:val="single" w:sz="4" w:space="0" w:color="auto"/>
              <w:right w:val="single" w:sz="8" w:space="0" w:color="auto"/>
            </w:tcBorders>
            <w:noWrap/>
            <w:vAlign w:val="bottom"/>
            <w:hideMark/>
          </w:tcPr>
          <w:p w14:paraId="7FD164D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ČR</w:t>
            </w:r>
          </w:p>
        </w:tc>
      </w:tr>
      <w:tr w:rsidR="001D5079" w:rsidRPr="00E509C7" w14:paraId="72E74CBB"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24B9F3D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Vražda</w:t>
            </w:r>
          </w:p>
        </w:tc>
        <w:tc>
          <w:tcPr>
            <w:tcW w:w="191" w:type="pct"/>
            <w:tcBorders>
              <w:top w:val="nil"/>
              <w:left w:val="nil"/>
              <w:bottom w:val="single" w:sz="4" w:space="0" w:color="auto"/>
              <w:right w:val="single" w:sz="4" w:space="0" w:color="auto"/>
            </w:tcBorders>
            <w:shd w:val="clear" w:color="auto" w:fill="E2EFDA"/>
            <w:noWrap/>
            <w:vAlign w:val="bottom"/>
            <w:hideMark/>
          </w:tcPr>
          <w:p w14:paraId="0CCC864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1D481F5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5016DF37"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2E77930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 xml:space="preserve">Ublížení na zdraví  </w:t>
            </w:r>
          </w:p>
        </w:tc>
        <w:tc>
          <w:tcPr>
            <w:tcW w:w="191" w:type="pct"/>
            <w:tcBorders>
              <w:top w:val="nil"/>
              <w:left w:val="nil"/>
              <w:bottom w:val="single" w:sz="4" w:space="0" w:color="auto"/>
              <w:right w:val="single" w:sz="4" w:space="0" w:color="auto"/>
            </w:tcBorders>
            <w:shd w:val="clear" w:color="auto" w:fill="E2EFDA"/>
            <w:noWrap/>
            <w:vAlign w:val="bottom"/>
            <w:hideMark/>
          </w:tcPr>
          <w:p w14:paraId="3C4F449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4807035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01FF94F8"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187E21F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Zbavení osobní svobody</w:t>
            </w:r>
          </w:p>
        </w:tc>
        <w:tc>
          <w:tcPr>
            <w:tcW w:w="191" w:type="pct"/>
            <w:tcBorders>
              <w:top w:val="nil"/>
              <w:left w:val="nil"/>
              <w:bottom w:val="single" w:sz="4" w:space="0" w:color="auto"/>
              <w:right w:val="single" w:sz="4" w:space="0" w:color="auto"/>
            </w:tcBorders>
            <w:shd w:val="clear" w:color="auto" w:fill="E2EFDA"/>
            <w:noWrap/>
            <w:vAlign w:val="bottom"/>
            <w:hideMark/>
          </w:tcPr>
          <w:p w14:paraId="39E8CFA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3373F15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2FD2D2A0"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45029E3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Omezování osobní svobody</w:t>
            </w:r>
          </w:p>
        </w:tc>
        <w:tc>
          <w:tcPr>
            <w:tcW w:w="191" w:type="pct"/>
            <w:tcBorders>
              <w:top w:val="nil"/>
              <w:left w:val="nil"/>
              <w:bottom w:val="single" w:sz="4" w:space="0" w:color="auto"/>
              <w:right w:val="single" w:sz="4" w:space="0" w:color="auto"/>
            </w:tcBorders>
            <w:shd w:val="clear" w:color="auto" w:fill="E2EFDA"/>
            <w:noWrap/>
            <w:vAlign w:val="bottom"/>
            <w:hideMark/>
          </w:tcPr>
          <w:p w14:paraId="107BD58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79BBAC6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257CF387"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45E715D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Zavlečení</w:t>
            </w:r>
          </w:p>
        </w:tc>
        <w:tc>
          <w:tcPr>
            <w:tcW w:w="191" w:type="pct"/>
            <w:tcBorders>
              <w:top w:val="nil"/>
              <w:left w:val="nil"/>
              <w:bottom w:val="single" w:sz="4" w:space="0" w:color="auto"/>
              <w:right w:val="single" w:sz="4" w:space="0" w:color="auto"/>
            </w:tcBorders>
            <w:shd w:val="clear" w:color="auto" w:fill="E2EFDA"/>
            <w:noWrap/>
            <w:vAlign w:val="bottom"/>
            <w:hideMark/>
          </w:tcPr>
          <w:p w14:paraId="4D3EEC5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01FEC29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0678E469"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45974A8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lastRenderedPageBreak/>
              <w:t>Vydírání</w:t>
            </w:r>
          </w:p>
        </w:tc>
        <w:tc>
          <w:tcPr>
            <w:tcW w:w="191" w:type="pct"/>
            <w:tcBorders>
              <w:top w:val="nil"/>
              <w:left w:val="nil"/>
              <w:bottom w:val="single" w:sz="4" w:space="0" w:color="auto"/>
              <w:right w:val="single" w:sz="4" w:space="0" w:color="auto"/>
            </w:tcBorders>
            <w:shd w:val="clear" w:color="auto" w:fill="E2EFDA"/>
            <w:noWrap/>
            <w:vAlign w:val="bottom"/>
            <w:hideMark/>
          </w:tcPr>
          <w:p w14:paraId="5811F3C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43C20CF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7B632E33"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66DF40D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Porušení tajemství listin a jiných dokumentů uchovávaných v soukromí</w:t>
            </w:r>
          </w:p>
        </w:tc>
        <w:tc>
          <w:tcPr>
            <w:tcW w:w="191" w:type="pct"/>
            <w:tcBorders>
              <w:top w:val="nil"/>
              <w:left w:val="nil"/>
              <w:bottom w:val="single" w:sz="4" w:space="0" w:color="auto"/>
              <w:right w:val="single" w:sz="4" w:space="0" w:color="auto"/>
            </w:tcBorders>
            <w:shd w:val="clear" w:color="auto" w:fill="E2EFDA"/>
            <w:noWrap/>
            <w:vAlign w:val="bottom"/>
            <w:hideMark/>
          </w:tcPr>
          <w:p w14:paraId="1DC7A13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0E80B9C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79E7A039"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26F05BD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Poškozování cizí věci</w:t>
            </w:r>
          </w:p>
        </w:tc>
        <w:tc>
          <w:tcPr>
            <w:tcW w:w="191" w:type="pct"/>
            <w:tcBorders>
              <w:top w:val="nil"/>
              <w:left w:val="nil"/>
              <w:bottom w:val="single" w:sz="4" w:space="0" w:color="auto"/>
              <w:right w:val="single" w:sz="4" w:space="0" w:color="auto"/>
            </w:tcBorders>
            <w:shd w:val="clear" w:color="auto" w:fill="E2EFDA"/>
            <w:noWrap/>
            <w:vAlign w:val="bottom"/>
            <w:hideMark/>
          </w:tcPr>
          <w:p w14:paraId="6E00A7D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2A32CCC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4E0A786C"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45FA9D0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Zneužití pravomoci úřední osoby</w:t>
            </w:r>
          </w:p>
        </w:tc>
        <w:tc>
          <w:tcPr>
            <w:tcW w:w="191" w:type="pct"/>
            <w:tcBorders>
              <w:top w:val="nil"/>
              <w:left w:val="nil"/>
              <w:bottom w:val="single" w:sz="4" w:space="0" w:color="auto"/>
              <w:right w:val="single" w:sz="4" w:space="0" w:color="auto"/>
            </w:tcBorders>
            <w:shd w:val="clear" w:color="auto" w:fill="E2EFDA"/>
            <w:noWrap/>
            <w:vAlign w:val="bottom"/>
            <w:hideMark/>
          </w:tcPr>
          <w:p w14:paraId="3A67B66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37CCFCC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6F93BA0E"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02BA931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Výtržnictví</w:t>
            </w:r>
          </w:p>
        </w:tc>
        <w:tc>
          <w:tcPr>
            <w:tcW w:w="191" w:type="pct"/>
            <w:tcBorders>
              <w:top w:val="nil"/>
              <w:left w:val="nil"/>
              <w:bottom w:val="single" w:sz="4" w:space="0" w:color="auto"/>
              <w:right w:val="single" w:sz="4" w:space="0" w:color="auto"/>
            </w:tcBorders>
            <w:shd w:val="clear" w:color="auto" w:fill="E2EFDA"/>
            <w:noWrap/>
            <w:vAlign w:val="bottom"/>
            <w:hideMark/>
          </w:tcPr>
          <w:p w14:paraId="4AA89FC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4205B23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4C29A084"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11559A8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Mučení a jiné nelidské nebo kruté zacházení</w:t>
            </w:r>
          </w:p>
        </w:tc>
        <w:tc>
          <w:tcPr>
            <w:tcW w:w="191" w:type="pct"/>
            <w:tcBorders>
              <w:top w:val="nil"/>
              <w:left w:val="nil"/>
              <w:bottom w:val="single" w:sz="4" w:space="0" w:color="auto"/>
              <w:right w:val="single" w:sz="4" w:space="0" w:color="auto"/>
            </w:tcBorders>
            <w:shd w:val="clear" w:color="auto" w:fill="E2EFDA"/>
            <w:noWrap/>
            <w:vAlign w:val="bottom"/>
            <w:hideMark/>
          </w:tcPr>
          <w:p w14:paraId="1C15249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7229E45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057CD210"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73FFC9B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Násilí prosti skupině obyvatelů a proti jednotlivci</w:t>
            </w:r>
          </w:p>
        </w:tc>
        <w:tc>
          <w:tcPr>
            <w:tcW w:w="191" w:type="pct"/>
            <w:tcBorders>
              <w:top w:val="nil"/>
              <w:left w:val="nil"/>
              <w:bottom w:val="single" w:sz="4" w:space="0" w:color="auto"/>
              <w:right w:val="single" w:sz="4" w:space="0" w:color="auto"/>
            </w:tcBorders>
            <w:shd w:val="clear" w:color="auto" w:fill="E2EFDA"/>
            <w:noWrap/>
            <w:vAlign w:val="bottom"/>
            <w:hideMark/>
          </w:tcPr>
          <w:p w14:paraId="36EB0CB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72536CA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4E4EF250"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20935FB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Hanobení národa, rasy, etnické nebo jiné skupiny osob</w:t>
            </w:r>
          </w:p>
        </w:tc>
        <w:tc>
          <w:tcPr>
            <w:tcW w:w="191" w:type="pct"/>
            <w:tcBorders>
              <w:top w:val="nil"/>
              <w:left w:val="nil"/>
              <w:bottom w:val="single" w:sz="4" w:space="0" w:color="auto"/>
              <w:right w:val="single" w:sz="4" w:space="0" w:color="auto"/>
            </w:tcBorders>
            <w:shd w:val="clear" w:color="auto" w:fill="E2EFDA"/>
            <w:noWrap/>
            <w:vAlign w:val="bottom"/>
            <w:hideMark/>
          </w:tcPr>
          <w:p w14:paraId="50CAE5C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12DD493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6DBABC3D" w14:textId="77777777" w:rsidTr="001D5079">
        <w:trPr>
          <w:trHeight w:val="600"/>
        </w:trPr>
        <w:tc>
          <w:tcPr>
            <w:tcW w:w="4617" w:type="pct"/>
            <w:tcBorders>
              <w:top w:val="nil"/>
              <w:left w:val="single" w:sz="8" w:space="0" w:color="auto"/>
              <w:bottom w:val="single" w:sz="4" w:space="0" w:color="auto"/>
              <w:right w:val="single" w:sz="4" w:space="0" w:color="auto"/>
            </w:tcBorders>
            <w:shd w:val="clear" w:color="auto" w:fill="E2EFDA"/>
            <w:vAlign w:val="bottom"/>
            <w:hideMark/>
          </w:tcPr>
          <w:p w14:paraId="45B2C26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Podněcování k nenávisti vůči skupině osob nebo k omezování jejich práv a svobod</w:t>
            </w:r>
          </w:p>
        </w:tc>
        <w:tc>
          <w:tcPr>
            <w:tcW w:w="191" w:type="pct"/>
            <w:tcBorders>
              <w:top w:val="nil"/>
              <w:left w:val="nil"/>
              <w:bottom w:val="single" w:sz="4" w:space="0" w:color="auto"/>
              <w:right w:val="single" w:sz="4" w:space="0" w:color="auto"/>
            </w:tcBorders>
            <w:shd w:val="clear" w:color="auto" w:fill="E2EFDA"/>
            <w:noWrap/>
            <w:vAlign w:val="bottom"/>
            <w:hideMark/>
          </w:tcPr>
          <w:p w14:paraId="75D8AD0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shd w:val="clear" w:color="auto" w:fill="E2EFDA"/>
            <w:noWrap/>
            <w:vAlign w:val="bottom"/>
            <w:hideMark/>
          </w:tcPr>
          <w:p w14:paraId="1471D31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117BA330"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2FD46F8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Zabití</w:t>
            </w:r>
          </w:p>
        </w:tc>
        <w:tc>
          <w:tcPr>
            <w:tcW w:w="191" w:type="pct"/>
            <w:tcBorders>
              <w:top w:val="nil"/>
              <w:left w:val="nil"/>
              <w:bottom w:val="single" w:sz="4" w:space="0" w:color="auto"/>
              <w:right w:val="single" w:sz="4" w:space="0" w:color="auto"/>
            </w:tcBorders>
            <w:noWrap/>
            <w:vAlign w:val="bottom"/>
            <w:hideMark/>
          </w:tcPr>
          <w:p w14:paraId="03C7D2E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3F1E21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EDDA9E2"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F30349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Zabití z nedbalosti</w:t>
            </w:r>
          </w:p>
        </w:tc>
        <w:tc>
          <w:tcPr>
            <w:tcW w:w="191" w:type="pct"/>
            <w:tcBorders>
              <w:top w:val="nil"/>
              <w:left w:val="nil"/>
              <w:bottom w:val="single" w:sz="4" w:space="0" w:color="auto"/>
              <w:right w:val="single" w:sz="4" w:space="0" w:color="auto"/>
            </w:tcBorders>
            <w:noWrap/>
            <w:vAlign w:val="bottom"/>
            <w:hideMark/>
          </w:tcPr>
          <w:p w14:paraId="075D672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54A4FA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7A4E974"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8CB072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Účast na sebevraždě</w:t>
            </w:r>
          </w:p>
        </w:tc>
        <w:tc>
          <w:tcPr>
            <w:tcW w:w="191" w:type="pct"/>
            <w:tcBorders>
              <w:top w:val="nil"/>
              <w:left w:val="nil"/>
              <w:bottom w:val="single" w:sz="4" w:space="0" w:color="auto"/>
              <w:right w:val="single" w:sz="4" w:space="0" w:color="auto"/>
            </w:tcBorders>
            <w:noWrap/>
            <w:vAlign w:val="bottom"/>
            <w:hideMark/>
          </w:tcPr>
          <w:p w14:paraId="6FDDA0D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470D4E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C780A4B"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2C9CD5D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Neoprávněné odebrání orgánů, tkání a buněk a nezákonná sterilizace</w:t>
            </w:r>
          </w:p>
        </w:tc>
        <w:tc>
          <w:tcPr>
            <w:tcW w:w="191" w:type="pct"/>
            <w:tcBorders>
              <w:top w:val="nil"/>
              <w:left w:val="nil"/>
              <w:bottom w:val="single" w:sz="4" w:space="0" w:color="auto"/>
              <w:right w:val="single" w:sz="4" w:space="0" w:color="auto"/>
            </w:tcBorders>
            <w:noWrap/>
            <w:vAlign w:val="bottom"/>
            <w:hideMark/>
          </w:tcPr>
          <w:p w14:paraId="17C3822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263DF3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C9F5152"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42F9EA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Ohrožování zdraví nepovolenými léky, léčivy a zdravotními pomůckami</w:t>
            </w:r>
          </w:p>
        </w:tc>
        <w:tc>
          <w:tcPr>
            <w:tcW w:w="191" w:type="pct"/>
            <w:tcBorders>
              <w:top w:val="nil"/>
              <w:left w:val="nil"/>
              <w:bottom w:val="single" w:sz="4" w:space="0" w:color="auto"/>
              <w:right w:val="single" w:sz="4" w:space="0" w:color="auto"/>
            </w:tcBorders>
            <w:noWrap/>
            <w:vAlign w:val="bottom"/>
            <w:hideMark/>
          </w:tcPr>
          <w:p w14:paraId="61E5A05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14419D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3076126"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6FFB44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Obchodování s lidmi</w:t>
            </w:r>
          </w:p>
        </w:tc>
        <w:tc>
          <w:tcPr>
            <w:tcW w:w="191" w:type="pct"/>
            <w:tcBorders>
              <w:top w:val="nil"/>
              <w:left w:val="nil"/>
              <w:bottom w:val="single" w:sz="4" w:space="0" w:color="auto"/>
              <w:right w:val="single" w:sz="4" w:space="0" w:color="auto"/>
            </w:tcBorders>
            <w:noWrap/>
            <w:vAlign w:val="bottom"/>
            <w:hideMark/>
          </w:tcPr>
          <w:p w14:paraId="0AB484A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A52BC1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043012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2D26ECF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Omezování svobody pobytu</w:t>
            </w:r>
          </w:p>
        </w:tc>
        <w:tc>
          <w:tcPr>
            <w:tcW w:w="191" w:type="pct"/>
            <w:tcBorders>
              <w:top w:val="nil"/>
              <w:left w:val="nil"/>
              <w:bottom w:val="single" w:sz="4" w:space="0" w:color="auto"/>
              <w:right w:val="single" w:sz="4" w:space="0" w:color="auto"/>
            </w:tcBorders>
            <w:noWrap/>
            <w:vAlign w:val="bottom"/>
            <w:hideMark/>
          </w:tcPr>
          <w:p w14:paraId="495E54E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2EB846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A3C29A5"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590865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Braní rukojmí</w:t>
            </w:r>
          </w:p>
        </w:tc>
        <w:tc>
          <w:tcPr>
            <w:tcW w:w="191" w:type="pct"/>
            <w:tcBorders>
              <w:top w:val="nil"/>
              <w:left w:val="nil"/>
              <w:bottom w:val="single" w:sz="4" w:space="0" w:color="auto"/>
              <w:right w:val="single" w:sz="4" w:space="0" w:color="auto"/>
            </w:tcBorders>
            <w:noWrap/>
            <w:vAlign w:val="bottom"/>
            <w:hideMark/>
          </w:tcPr>
          <w:p w14:paraId="147FA36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FABBB4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C83AB0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116883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Únos</w:t>
            </w:r>
          </w:p>
        </w:tc>
        <w:tc>
          <w:tcPr>
            <w:tcW w:w="191" w:type="pct"/>
            <w:tcBorders>
              <w:top w:val="nil"/>
              <w:left w:val="nil"/>
              <w:bottom w:val="single" w:sz="4" w:space="0" w:color="auto"/>
              <w:right w:val="single" w:sz="4" w:space="0" w:color="auto"/>
            </w:tcBorders>
            <w:noWrap/>
            <w:vAlign w:val="bottom"/>
            <w:hideMark/>
          </w:tcPr>
          <w:p w14:paraId="087487C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9891F5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6260E0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2456A1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Loupež</w:t>
            </w:r>
          </w:p>
        </w:tc>
        <w:tc>
          <w:tcPr>
            <w:tcW w:w="191" w:type="pct"/>
            <w:tcBorders>
              <w:top w:val="nil"/>
              <w:left w:val="nil"/>
              <w:bottom w:val="single" w:sz="4" w:space="0" w:color="auto"/>
              <w:right w:val="single" w:sz="4" w:space="0" w:color="auto"/>
            </w:tcBorders>
            <w:noWrap/>
            <w:vAlign w:val="bottom"/>
            <w:hideMark/>
          </w:tcPr>
          <w:p w14:paraId="3C03A47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2C90DD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1BD4B95"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CF54A0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Hrubý nátlak</w:t>
            </w:r>
          </w:p>
        </w:tc>
        <w:tc>
          <w:tcPr>
            <w:tcW w:w="191" w:type="pct"/>
            <w:tcBorders>
              <w:top w:val="nil"/>
              <w:left w:val="nil"/>
              <w:bottom w:val="single" w:sz="4" w:space="0" w:color="auto"/>
              <w:right w:val="single" w:sz="4" w:space="0" w:color="auto"/>
            </w:tcBorders>
            <w:noWrap/>
            <w:vAlign w:val="bottom"/>
            <w:hideMark/>
          </w:tcPr>
          <w:p w14:paraId="0925074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C95968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A5AEBD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6095AF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Nátlak</w:t>
            </w:r>
          </w:p>
        </w:tc>
        <w:tc>
          <w:tcPr>
            <w:tcW w:w="191" w:type="pct"/>
            <w:tcBorders>
              <w:top w:val="nil"/>
              <w:left w:val="nil"/>
              <w:bottom w:val="single" w:sz="4" w:space="0" w:color="auto"/>
              <w:right w:val="single" w:sz="4" w:space="0" w:color="auto"/>
            </w:tcBorders>
            <w:noWrap/>
            <w:vAlign w:val="bottom"/>
            <w:hideMark/>
          </w:tcPr>
          <w:p w14:paraId="7FF456C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BB2EDD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D455F92"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D17047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Omezování svobody vyznání</w:t>
            </w:r>
          </w:p>
        </w:tc>
        <w:tc>
          <w:tcPr>
            <w:tcW w:w="191" w:type="pct"/>
            <w:tcBorders>
              <w:top w:val="nil"/>
              <w:left w:val="nil"/>
              <w:bottom w:val="single" w:sz="4" w:space="0" w:color="auto"/>
              <w:right w:val="single" w:sz="4" w:space="0" w:color="auto"/>
            </w:tcBorders>
            <w:noWrap/>
            <w:vAlign w:val="bottom"/>
            <w:hideMark/>
          </w:tcPr>
          <w:p w14:paraId="4713A6F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7F8579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83324D9"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9705FD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Omezování domovní svobody</w:t>
            </w:r>
          </w:p>
        </w:tc>
        <w:tc>
          <w:tcPr>
            <w:tcW w:w="191" w:type="pct"/>
            <w:tcBorders>
              <w:top w:val="nil"/>
              <w:left w:val="nil"/>
              <w:bottom w:val="single" w:sz="4" w:space="0" w:color="auto"/>
              <w:right w:val="single" w:sz="4" w:space="0" w:color="auto"/>
            </w:tcBorders>
            <w:noWrap/>
            <w:vAlign w:val="bottom"/>
            <w:hideMark/>
          </w:tcPr>
          <w:p w14:paraId="0718D7D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F1CA00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F7AAE07"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D19748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Znásilnění</w:t>
            </w:r>
          </w:p>
        </w:tc>
        <w:tc>
          <w:tcPr>
            <w:tcW w:w="191" w:type="pct"/>
            <w:tcBorders>
              <w:top w:val="nil"/>
              <w:left w:val="nil"/>
              <w:bottom w:val="single" w:sz="4" w:space="0" w:color="auto"/>
              <w:right w:val="single" w:sz="4" w:space="0" w:color="auto"/>
            </w:tcBorders>
            <w:noWrap/>
            <w:vAlign w:val="bottom"/>
            <w:hideMark/>
          </w:tcPr>
          <w:p w14:paraId="2498DEE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17ACE93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DF1980E"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073295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 xml:space="preserve">Sexuální násilí </w:t>
            </w:r>
          </w:p>
        </w:tc>
        <w:tc>
          <w:tcPr>
            <w:tcW w:w="191" w:type="pct"/>
            <w:tcBorders>
              <w:top w:val="nil"/>
              <w:left w:val="nil"/>
              <w:bottom w:val="single" w:sz="4" w:space="0" w:color="auto"/>
              <w:right w:val="single" w:sz="4" w:space="0" w:color="auto"/>
            </w:tcBorders>
            <w:noWrap/>
            <w:vAlign w:val="bottom"/>
            <w:hideMark/>
          </w:tcPr>
          <w:p w14:paraId="5D05F6E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8DDBEE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A22BC7D"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8633FC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Pohlavní zneužití</w:t>
            </w:r>
          </w:p>
        </w:tc>
        <w:tc>
          <w:tcPr>
            <w:tcW w:w="191" w:type="pct"/>
            <w:tcBorders>
              <w:top w:val="nil"/>
              <w:left w:val="nil"/>
              <w:bottom w:val="single" w:sz="4" w:space="0" w:color="auto"/>
              <w:right w:val="single" w:sz="4" w:space="0" w:color="auto"/>
            </w:tcBorders>
            <w:noWrap/>
            <w:vAlign w:val="bottom"/>
            <w:hideMark/>
          </w:tcPr>
          <w:p w14:paraId="5291B3E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3AAF176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DEC5E9F"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51A5E5F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Týrání svěřené osoby</w:t>
            </w:r>
          </w:p>
        </w:tc>
        <w:tc>
          <w:tcPr>
            <w:tcW w:w="191" w:type="pct"/>
            <w:tcBorders>
              <w:top w:val="nil"/>
              <w:left w:val="nil"/>
              <w:bottom w:val="single" w:sz="4" w:space="0" w:color="auto"/>
              <w:right w:val="single" w:sz="4" w:space="0" w:color="auto"/>
            </w:tcBorders>
            <w:noWrap/>
            <w:vAlign w:val="bottom"/>
            <w:hideMark/>
          </w:tcPr>
          <w:p w14:paraId="64743DC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A72B73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279A989"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FF6F43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Únos</w:t>
            </w:r>
          </w:p>
        </w:tc>
        <w:tc>
          <w:tcPr>
            <w:tcW w:w="191" w:type="pct"/>
            <w:tcBorders>
              <w:top w:val="nil"/>
              <w:left w:val="nil"/>
              <w:bottom w:val="single" w:sz="4" w:space="0" w:color="auto"/>
              <w:right w:val="single" w:sz="4" w:space="0" w:color="auto"/>
            </w:tcBorders>
            <w:noWrap/>
            <w:vAlign w:val="bottom"/>
            <w:hideMark/>
          </w:tcPr>
          <w:p w14:paraId="7002F48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3C6B110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8DC52F4"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069E51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Ohrožování mravní výchovy mládeže</w:t>
            </w:r>
          </w:p>
        </w:tc>
        <w:tc>
          <w:tcPr>
            <w:tcW w:w="191" w:type="pct"/>
            <w:tcBorders>
              <w:top w:val="nil"/>
              <w:left w:val="nil"/>
              <w:bottom w:val="single" w:sz="4" w:space="0" w:color="auto"/>
              <w:right w:val="single" w:sz="4" w:space="0" w:color="auto"/>
            </w:tcBorders>
            <w:noWrap/>
            <w:vAlign w:val="bottom"/>
            <w:hideMark/>
          </w:tcPr>
          <w:p w14:paraId="39870BD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CDEC29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CFD085D"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7673FA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Krádež</w:t>
            </w:r>
          </w:p>
        </w:tc>
        <w:tc>
          <w:tcPr>
            <w:tcW w:w="191" w:type="pct"/>
            <w:tcBorders>
              <w:top w:val="nil"/>
              <w:left w:val="nil"/>
              <w:bottom w:val="single" w:sz="4" w:space="0" w:color="auto"/>
              <w:right w:val="single" w:sz="4" w:space="0" w:color="auto"/>
            </w:tcBorders>
            <w:noWrap/>
            <w:vAlign w:val="bottom"/>
            <w:hideMark/>
          </w:tcPr>
          <w:p w14:paraId="6F01711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55C322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C7DA4A5"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236BDD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Zpronevěra</w:t>
            </w:r>
          </w:p>
        </w:tc>
        <w:tc>
          <w:tcPr>
            <w:tcW w:w="191" w:type="pct"/>
            <w:tcBorders>
              <w:top w:val="nil"/>
              <w:left w:val="nil"/>
              <w:bottom w:val="single" w:sz="4" w:space="0" w:color="auto"/>
              <w:right w:val="single" w:sz="4" w:space="0" w:color="auto"/>
            </w:tcBorders>
            <w:noWrap/>
            <w:vAlign w:val="bottom"/>
            <w:hideMark/>
          </w:tcPr>
          <w:p w14:paraId="391DA3B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11E8FC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C9E7CE8"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B223D5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Nevyplacení mzdy a odstupného</w:t>
            </w:r>
          </w:p>
        </w:tc>
        <w:tc>
          <w:tcPr>
            <w:tcW w:w="191" w:type="pct"/>
            <w:tcBorders>
              <w:top w:val="nil"/>
              <w:left w:val="nil"/>
              <w:bottom w:val="single" w:sz="4" w:space="0" w:color="auto"/>
              <w:right w:val="single" w:sz="4" w:space="0" w:color="auto"/>
            </w:tcBorders>
            <w:noWrap/>
            <w:vAlign w:val="bottom"/>
            <w:hideMark/>
          </w:tcPr>
          <w:p w14:paraId="3B98D01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073916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BA6B2AB"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72A8B4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Neoprávněné užívání cizí věci</w:t>
            </w:r>
          </w:p>
        </w:tc>
        <w:tc>
          <w:tcPr>
            <w:tcW w:w="191" w:type="pct"/>
            <w:tcBorders>
              <w:top w:val="nil"/>
              <w:left w:val="nil"/>
              <w:bottom w:val="single" w:sz="4" w:space="0" w:color="auto"/>
              <w:right w:val="single" w:sz="4" w:space="0" w:color="auto"/>
            </w:tcBorders>
            <w:noWrap/>
            <w:vAlign w:val="bottom"/>
            <w:hideMark/>
          </w:tcPr>
          <w:p w14:paraId="062CEE3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4BB974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43566A1"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5210EF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Neoprávněné užívání cizího motorového vozidla</w:t>
            </w:r>
          </w:p>
        </w:tc>
        <w:tc>
          <w:tcPr>
            <w:tcW w:w="191" w:type="pct"/>
            <w:tcBorders>
              <w:top w:val="nil"/>
              <w:left w:val="nil"/>
              <w:bottom w:val="single" w:sz="4" w:space="0" w:color="auto"/>
              <w:right w:val="single" w:sz="4" w:space="0" w:color="auto"/>
            </w:tcBorders>
            <w:noWrap/>
            <w:vAlign w:val="bottom"/>
            <w:hideMark/>
          </w:tcPr>
          <w:p w14:paraId="50488A4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9EC95A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79BE81E"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FAF153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Neoprávněný zásah do práva k domu, bytu nebo nebytovému prostoru</w:t>
            </w:r>
          </w:p>
        </w:tc>
        <w:tc>
          <w:tcPr>
            <w:tcW w:w="191" w:type="pct"/>
            <w:tcBorders>
              <w:top w:val="nil"/>
              <w:left w:val="nil"/>
              <w:bottom w:val="single" w:sz="4" w:space="0" w:color="auto"/>
              <w:right w:val="single" w:sz="4" w:space="0" w:color="auto"/>
            </w:tcBorders>
            <w:noWrap/>
            <w:vAlign w:val="bottom"/>
            <w:hideMark/>
          </w:tcPr>
          <w:p w14:paraId="1ACDB9F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163400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36BB6D1"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3249AB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Neoprávněné vyrobení a používání platebního prostředku</w:t>
            </w:r>
          </w:p>
        </w:tc>
        <w:tc>
          <w:tcPr>
            <w:tcW w:w="191" w:type="pct"/>
            <w:tcBorders>
              <w:top w:val="nil"/>
              <w:left w:val="nil"/>
              <w:bottom w:val="single" w:sz="4" w:space="0" w:color="auto"/>
              <w:right w:val="single" w:sz="4" w:space="0" w:color="auto"/>
            </w:tcBorders>
            <w:noWrap/>
            <w:vAlign w:val="bottom"/>
            <w:hideMark/>
          </w:tcPr>
          <w:p w14:paraId="5E514EA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044332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F8ACC48" w14:textId="77777777" w:rsidTr="001D5079">
        <w:trPr>
          <w:trHeight w:val="600"/>
        </w:trPr>
        <w:tc>
          <w:tcPr>
            <w:tcW w:w="4617" w:type="pct"/>
            <w:tcBorders>
              <w:top w:val="nil"/>
              <w:left w:val="single" w:sz="8" w:space="0" w:color="auto"/>
              <w:bottom w:val="single" w:sz="4" w:space="0" w:color="auto"/>
              <w:right w:val="single" w:sz="4" w:space="0" w:color="auto"/>
            </w:tcBorders>
            <w:vAlign w:val="bottom"/>
            <w:hideMark/>
          </w:tcPr>
          <w:p w14:paraId="56511A69" w14:textId="6CEF3CCA"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 xml:space="preserve">Neoprávněné </w:t>
            </w:r>
            <w:r w:rsidR="00CF580A">
              <w:rPr>
                <w:rFonts w:ascii="Arial" w:eastAsia="Times New Roman" w:hAnsi="Arial" w:cs="Arial"/>
                <w:color w:val="000000"/>
              </w:rPr>
              <w:t>vyrobení</w:t>
            </w:r>
            <w:r w:rsidRPr="00E509C7">
              <w:rPr>
                <w:rFonts w:ascii="Arial" w:eastAsia="Times New Roman" w:hAnsi="Arial" w:cs="Arial"/>
                <w:color w:val="000000"/>
              </w:rPr>
              <w:t>, používání nebo přechovávání ověřovací značky měřidla nebo zabezpečovací značky měřidla</w:t>
            </w:r>
          </w:p>
        </w:tc>
        <w:tc>
          <w:tcPr>
            <w:tcW w:w="191" w:type="pct"/>
            <w:tcBorders>
              <w:top w:val="nil"/>
              <w:left w:val="nil"/>
              <w:bottom w:val="single" w:sz="4" w:space="0" w:color="auto"/>
              <w:right w:val="single" w:sz="4" w:space="0" w:color="auto"/>
            </w:tcBorders>
            <w:noWrap/>
            <w:vAlign w:val="bottom"/>
            <w:hideMark/>
          </w:tcPr>
          <w:p w14:paraId="006F079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3E83C0D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44A9DF9"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ACBBDF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Falšování a pozměňování identifikačních údajů motorového vozidla</w:t>
            </w:r>
          </w:p>
        </w:tc>
        <w:tc>
          <w:tcPr>
            <w:tcW w:w="191" w:type="pct"/>
            <w:tcBorders>
              <w:top w:val="nil"/>
              <w:left w:val="nil"/>
              <w:bottom w:val="single" w:sz="4" w:space="0" w:color="auto"/>
              <w:right w:val="single" w:sz="4" w:space="0" w:color="auto"/>
            </w:tcBorders>
            <w:noWrap/>
            <w:vAlign w:val="bottom"/>
            <w:hideMark/>
          </w:tcPr>
          <w:p w14:paraId="2543CEC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3561641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F6EEE25"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D9B59C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lastRenderedPageBreak/>
              <w:t>Podvod</w:t>
            </w:r>
          </w:p>
        </w:tc>
        <w:tc>
          <w:tcPr>
            <w:tcW w:w="191" w:type="pct"/>
            <w:tcBorders>
              <w:top w:val="nil"/>
              <w:left w:val="nil"/>
              <w:bottom w:val="single" w:sz="4" w:space="0" w:color="auto"/>
              <w:right w:val="single" w:sz="4" w:space="0" w:color="auto"/>
            </w:tcBorders>
            <w:noWrap/>
            <w:vAlign w:val="bottom"/>
            <w:hideMark/>
          </w:tcPr>
          <w:p w14:paraId="7BD139E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4A66B4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E17C36B"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DB2C95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Úvěrový podvod</w:t>
            </w:r>
          </w:p>
        </w:tc>
        <w:tc>
          <w:tcPr>
            <w:tcW w:w="191" w:type="pct"/>
            <w:tcBorders>
              <w:top w:val="nil"/>
              <w:left w:val="nil"/>
              <w:bottom w:val="single" w:sz="4" w:space="0" w:color="auto"/>
              <w:right w:val="single" w:sz="4" w:space="0" w:color="auto"/>
            </w:tcBorders>
            <w:noWrap/>
            <w:vAlign w:val="bottom"/>
            <w:hideMark/>
          </w:tcPr>
          <w:p w14:paraId="4EE429B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222049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C0B3499"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0B0A52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Pojišťovací podvod</w:t>
            </w:r>
          </w:p>
        </w:tc>
        <w:tc>
          <w:tcPr>
            <w:tcW w:w="191" w:type="pct"/>
            <w:tcBorders>
              <w:top w:val="nil"/>
              <w:left w:val="nil"/>
              <w:bottom w:val="single" w:sz="4" w:space="0" w:color="auto"/>
              <w:right w:val="single" w:sz="4" w:space="0" w:color="auto"/>
            </w:tcBorders>
            <w:noWrap/>
            <w:vAlign w:val="bottom"/>
            <w:hideMark/>
          </w:tcPr>
          <w:p w14:paraId="53BDB03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F1E64B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BF77E7B"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4EDA32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Kapitálový podvod</w:t>
            </w:r>
          </w:p>
        </w:tc>
        <w:tc>
          <w:tcPr>
            <w:tcW w:w="191" w:type="pct"/>
            <w:tcBorders>
              <w:top w:val="nil"/>
              <w:left w:val="nil"/>
              <w:bottom w:val="single" w:sz="4" w:space="0" w:color="auto"/>
              <w:right w:val="single" w:sz="4" w:space="0" w:color="auto"/>
            </w:tcBorders>
            <w:noWrap/>
            <w:vAlign w:val="bottom"/>
            <w:hideMark/>
          </w:tcPr>
          <w:p w14:paraId="7B99EE2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B5160B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13A1B18"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0BC0B2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Dotační podvod</w:t>
            </w:r>
          </w:p>
        </w:tc>
        <w:tc>
          <w:tcPr>
            <w:tcW w:w="191" w:type="pct"/>
            <w:tcBorders>
              <w:top w:val="nil"/>
              <w:left w:val="nil"/>
              <w:bottom w:val="single" w:sz="4" w:space="0" w:color="auto"/>
              <w:right w:val="single" w:sz="4" w:space="0" w:color="auto"/>
            </w:tcBorders>
            <w:noWrap/>
            <w:vAlign w:val="bottom"/>
            <w:hideMark/>
          </w:tcPr>
          <w:p w14:paraId="0904A22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11CE450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91752DC"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D2E387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Neoprávněné obohacení</w:t>
            </w:r>
          </w:p>
        </w:tc>
        <w:tc>
          <w:tcPr>
            <w:tcW w:w="191" w:type="pct"/>
            <w:tcBorders>
              <w:top w:val="nil"/>
              <w:left w:val="nil"/>
              <w:bottom w:val="single" w:sz="4" w:space="0" w:color="auto"/>
              <w:right w:val="single" w:sz="4" w:space="0" w:color="auto"/>
            </w:tcBorders>
            <w:noWrap/>
            <w:vAlign w:val="bottom"/>
            <w:hideMark/>
          </w:tcPr>
          <w:p w14:paraId="113A0C4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AF58C6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C5A43B8"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ED291D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Provozování nepoctivých her a sázek</w:t>
            </w:r>
          </w:p>
        </w:tc>
        <w:tc>
          <w:tcPr>
            <w:tcW w:w="191" w:type="pct"/>
            <w:tcBorders>
              <w:top w:val="nil"/>
              <w:left w:val="nil"/>
              <w:bottom w:val="single" w:sz="4" w:space="0" w:color="auto"/>
              <w:right w:val="single" w:sz="4" w:space="0" w:color="auto"/>
            </w:tcBorders>
            <w:noWrap/>
            <w:vAlign w:val="bottom"/>
            <w:hideMark/>
          </w:tcPr>
          <w:p w14:paraId="7F32EA9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F5E366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E56AEDE"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DE4C10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Nepovolené provozování loterie a jiných podobných her</w:t>
            </w:r>
          </w:p>
        </w:tc>
        <w:tc>
          <w:tcPr>
            <w:tcW w:w="191" w:type="pct"/>
            <w:tcBorders>
              <w:top w:val="nil"/>
              <w:left w:val="nil"/>
              <w:bottom w:val="single" w:sz="4" w:space="0" w:color="auto"/>
              <w:right w:val="single" w:sz="4" w:space="0" w:color="auto"/>
            </w:tcBorders>
            <w:noWrap/>
            <w:vAlign w:val="bottom"/>
            <w:hideMark/>
          </w:tcPr>
          <w:p w14:paraId="7BCF46C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9DAEA2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079B1B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E7F516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Legalizace výnosu z trestné činnosti</w:t>
            </w:r>
          </w:p>
        </w:tc>
        <w:tc>
          <w:tcPr>
            <w:tcW w:w="191" w:type="pct"/>
            <w:tcBorders>
              <w:top w:val="nil"/>
              <w:left w:val="nil"/>
              <w:bottom w:val="single" w:sz="4" w:space="0" w:color="auto"/>
              <w:right w:val="single" w:sz="4" w:space="0" w:color="auto"/>
            </w:tcBorders>
            <w:noWrap/>
            <w:vAlign w:val="bottom"/>
            <w:hideMark/>
          </w:tcPr>
          <w:p w14:paraId="1563366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1A2A368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371FCD0"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7A4159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Lichva</w:t>
            </w:r>
          </w:p>
        </w:tc>
        <w:tc>
          <w:tcPr>
            <w:tcW w:w="191" w:type="pct"/>
            <w:tcBorders>
              <w:top w:val="nil"/>
              <w:left w:val="nil"/>
              <w:bottom w:val="single" w:sz="4" w:space="0" w:color="auto"/>
              <w:right w:val="single" w:sz="4" w:space="0" w:color="auto"/>
            </w:tcBorders>
            <w:noWrap/>
            <w:vAlign w:val="bottom"/>
            <w:hideMark/>
          </w:tcPr>
          <w:p w14:paraId="2CDE419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586121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34D3A6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26FC915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Porušování povinnosti při správě cizího majetku</w:t>
            </w:r>
          </w:p>
        </w:tc>
        <w:tc>
          <w:tcPr>
            <w:tcW w:w="191" w:type="pct"/>
            <w:tcBorders>
              <w:top w:val="nil"/>
              <w:left w:val="nil"/>
              <w:bottom w:val="single" w:sz="4" w:space="0" w:color="auto"/>
              <w:right w:val="single" w:sz="4" w:space="0" w:color="auto"/>
            </w:tcBorders>
            <w:noWrap/>
            <w:vAlign w:val="bottom"/>
            <w:hideMark/>
          </w:tcPr>
          <w:p w14:paraId="42600E3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A0E57D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8438722"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4C69D7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Poškozování věřitele</w:t>
            </w:r>
          </w:p>
        </w:tc>
        <w:tc>
          <w:tcPr>
            <w:tcW w:w="191" w:type="pct"/>
            <w:tcBorders>
              <w:top w:val="nil"/>
              <w:left w:val="nil"/>
              <w:bottom w:val="single" w:sz="4" w:space="0" w:color="auto"/>
              <w:right w:val="single" w:sz="4" w:space="0" w:color="auto"/>
            </w:tcBorders>
            <w:noWrap/>
            <w:vAlign w:val="bottom"/>
            <w:hideMark/>
          </w:tcPr>
          <w:p w14:paraId="2294D25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255950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9803359"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1A40FC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Pletichy v souvislosti s konkurzním a vyrovnávacím řízením</w:t>
            </w:r>
          </w:p>
        </w:tc>
        <w:tc>
          <w:tcPr>
            <w:tcW w:w="191" w:type="pct"/>
            <w:tcBorders>
              <w:top w:val="nil"/>
              <w:left w:val="nil"/>
              <w:bottom w:val="single" w:sz="4" w:space="0" w:color="auto"/>
              <w:right w:val="single" w:sz="4" w:space="0" w:color="auto"/>
            </w:tcBorders>
            <w:noWrap/>
            <w:vAlign w:val="bottom"/>
            <w:hideMark/>
          </w:tcPr>
          <w:p w14:paraId="0DFDF26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2491A3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8009164"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63E9A5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Maření konkurzního nebo vyrovnávacího řízení</w:t>
            </w:r>
          </w:p>
        </w:tc>
        <w:tc>
          <w:tcPr>
            <w:tcW w:w="191" w:type="pct"/>
            <w:tcBorders>
              <w:top w:val="nil"/>
              <w:left w:val="nil"/>
              <w:bottom w:val="single" w:sz="4" w:space="0" w:color="auto"/>
              <w:right w:val="single" w:sz="4" w:space="0" w:color="auto"/>
            </w:tcBorders>
            <w:noWrap/>
            <w:vAlign w:val="bottom"/>
            <w:hideMark/>
          </w:tcPr>
          <w:p w14:paraId="1AB3367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83C9A8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3958C8D"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8D6A88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Neoprávněný sběr počítačových údajů</w:t>
            </w:r>
          </w:p>
        </w:tc>
        <w:tc>
          <w:tcPr>
            <w:tcW w:w="191" w:type="pct"/>
            <w:tcBorders>
              <w:top w:val="nil"/>
              <w:left w:val="nil"/>
              <w:bottom w:val="single" w:sz="4" w:space="0" w:color="auto"/>
              <w:right w:val="single" w:sz="4" w:space="0" w:color="auto"/>
            </w:tcBorders>
            <w:noWrap/>
            <w:vAlign w:val="bottom"/>
            <w:hideMark/>
          </w:tcPr>
          <w:p w14:paraId="6E0D39E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C736FD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17C749C"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5B3DDF14" w14:textId="4E307C36"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Poškozování a zn</w:t>
            </w:r>
            <w:r w:rsidR="00CF580A">
              <w:rPr>
                <w:rFonts w:ascii="Arial" w:eastAsia="Times New Roman" w:hAnsi="Arial" w:cs="Arial"/>
                <w:color w:val="000000"/>
              </w:rPr>
              <w:t>e</w:t>
            </w:r>
            <w:r w:rsidRPr="00E509C7">
              <w:rPr>
                <w:rFonts w:ascii="Arial" w:eastAsia="Times New Roman" w:hAnsi="Arial" w:cs="Arial"/>
                <w:color w:val="000000"/>
              </w:rPr>
              <w:t>hodnocování kulturní památky</w:t>
            </w:r>
          </w:p>
        </w:tc>
        <w:tc>
          <w:tcPr>
            <w:tcW w:w="191" w:type="pct"/>
            <w:tcBorders>
              <w:top w:val="nil"/>
              <w:left w:val="nil"/>
              <w:bottom w:val="single" w:sz="4" w:space="0" w:color="auto"/>
              <w:right w:val="single" w:sz="4" w:space="0" w:color="auto"/>
            </w:tcBorders>
            <w:noWrap/>
            <w:vAlign w:val="bottom"/>
            <w:hideMark/>
          </w:tcPr>
          <w:p w14:paraId="6FA3E4A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D877AB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63A58B1"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2E92575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Poškozování a znehodnocování archeologického dědictví</w:t>
            </w:r>
          </w:p>
        </w:tc>
        <w:tc>
          <w:tcPr>
            <w:tcW w:w="191" w:type="pct"/>
            <w:tcBorders>
              <w:top w:val="nil"/>
              <w:left w:val="nil"/>
              <w:bottom w:val="single" w:sz="4" w:space="0" w:color="auto"/>
              <w:right w:val="single" w:sz="4" w:space="0" w:color="auto"/>
            </w:tcBorders>
            <w:noWrap/>
            <w:vAlign w:val="bottom"/>
            <w:hideMark/>
          </w:tcPr>
          <w:p w14:paraId="3F2CA5A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EDCC33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DBB8288"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769693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Falšování předmětů kulturní hodnoty</w:t>
            </w:r>
          </w:p>
        </w:tc>
        <w:tc>
          <w:tcPr>
            <w:tcW w:w="191" w:type="pct"/>
            <w:tcBorders>
              <w:top w:val="nil"/>
              <w:left w:val="nil"/>
              <w:bottom w:val="single" w:sz="4" w:space="0" w:color="auto"/>
              <w:right w:val="single" w:sz="4" w:space="0" w:color="auto"/>
            </w:tcBorders>
            <w:noWrap/>
            <w:vAlign w:val="bottom"/>
            <w:hideMark/>
          </w:tcPr>
          <w:p w14:paraId="51F6914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B2FA43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603F0DD"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D8B903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Zneužití účasti na hospodářské soutěži</w:t>
            </w:r>
          </w:p>
        </w:tc>
        <w:tc>
          <w:tcPr>
            <w:tcW w:w="191" w:type="pct"/>
            <w:tcBorders>
              <w:top w:val="nil"/>
              <w:left w:val="nil"/>
              <w:bottom w:val="single" w:sz="4" w:space="0" w:color="auto"/>
              <w:right w:val="single" w:sz="4" w:space="0" w:color="auto"/>
            </w:tcBorders>
            <w:noWrap/>
            <w:vAlign w:val="bottom"/>
            <w:hideMark/>
          </w:tcPr>
          <w:p w14:paraId="7E28951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5EBE6D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E039206"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03C4CF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Neoprávněné zaměstnávání</w:t>
            </w:r>
          </w:p>
        </w:tc>
        <w:tc>
          <w:tcPr>
            <w:tcW w:w="191" w:type="pct"/>
            <w:tcBorders>
              <w:top w:val="nil"/>
              <w:left w:val="nil"/>
              <w:bottom w:val="single" w:sz="4" w:space="0" w:color="auto"/>
              <w:right w:val="single" w:sz="4" w:space="0" w:color="auto"/>
            </w:tcBorders>
            <w:noWrap/>
            <w:vAlign w:val="bottom"/>
            <w:hideMark/>
          </w:tcPr>
          <w:p w14:paraId="746265B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DE6101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B4AD756"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A05EA6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Zkreslování údajů o stavu hospodaření a jmění</w:t>
            </w:r>
          </w:p>
        </w:tc>
        <w:tc>
          <w:tcPr>
            <w:tcW w:w="191" w:type="pct"/>
            <w:tcBorders>
              <w:top w:val="nil"/>
              <w:left w:val="nil"/>
              <w:bottom w:val="single" w:sz="4" w:space="0" w:color="auto"/>
              <w:right w:val="single" w:sz="4" w:space="0" w:color="auto"/>
            </w:tcBorders>
            <w:noWrap/>
            <w:vAlign w:val="bottom"/>
            <w:hideMark/>
          </w:tcPr>
          <w:p w14:paraId="7FFDBBB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4166C7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80E685C"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133BF2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Poškozování finančních zájmů Evropské unie</w:t>
            </w:r>
          </w:p>
        </w:tc>
        <w:tc>
          <w:tcPr>
            <w:tcW w:w="191" w:type="pct"/>
            <w:tcBorders>
              <w:top w:val="nil"/>
              <w:left w:val="nil"/>
              <w:bottom w:val="single" w:sz="4" w:space="0" w:color="auto"/>
              <w:right w:val="single" w:sz="4" w:space="0" w:color="auto"/>
            </w:tcBorders>
            <w:noWrap/>
            <w:vAlign w:val="bottom"/>
            <w:hideMark/>
          </w:tcPr>
          <w:p w14:paraId="69383A5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D23F8D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F61B5A5" w14:textId="77777777" w:rsidTr="001D5079">
        <w:trPr>
          <w:trHeight w:val="600"/>
        </w:trPr>
        <w:tc>
          <w:tcPr>
            <w:tcW w:w="4617" w:type="pct"/>
            <w:tcBorders>
              <w:top w:val="nil"/>
              <w:left w:val="single" w:sz="8" w:space="0" w:color="auto"/>
              <w:bottom w:val="single" w:sz="4" w:space="0" w:color="auto"/>
              <w:right w:val="single" w:sz="4" w:space="0" w:color="auto"/>
            </w:tcBorders>
            <w:vAlign w:val="bottom"/>
            <w:hideMark/>
          </w:tcPr>
          <w:p w14:paraId="3BC66ED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Ohrožení obchodního, bankovního, poštovního, telekomunikačního a daňového tajemství</w:t>
            </w:r>
          </w:p>
        </w:tc>
        <w:tc>
          <w:tcPr>
            <w:tcW w:w="191" w:type="pct"/>
            <w:tcBorders>
              <w:top w:val="nil"/>
              <w:left w:val="nil"/>
              <w:bottom w:val="single" w:sz="4" w:space="0" w:color="auto"/>
              <w:right w:val="single" w:sz="4" w:space="0" w:color="auto"/>
            </w:tcBorders>
            <w:noWrap/>
            <w:vAlign w:val="bottom"/>
            <w:hideMark/>
          </w:tcPr>
          <w:p w14:paraId="4697B4C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500163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BC11335"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5282371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Zneužití informací v obchodním styku</w:t>
            </w:r>
          </w:p>
        </w:tc>
        <w:tc>
          <w:tcPr>
            <w:tcW w:w="191" w:type="pct"/>
            <w:tcBorders>
              <w:top w:val="nil"/>
              <w:left w:val="nil"/>
              <w:bottom w:val="single" w:sz="4" w:space="0" w:color="auto"/>
              <w:right w:val="single" w:sz="4" w:space="0" w:color="auto"/>
            </w:tcBorders>
            <w:noWrap/>
            <w:vAlign w:val="bottom"/>
            <w:hideMark/>
          </w:tcPr>
          <w:p w14:paraId="6889018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B0CF93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4D1C628"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90AD7D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Manipulace s trhem</w:t>
            </w:r>
          </w:p>
        </w:tc>
        <w:tc>
          <w:tcPr>
            <w:tcW w:w="191" w:type="pct"/>
            <w:tcBorders>
              <w:top w:val="nil"/>
              <w:left w:val="nil"/>
              <w:bottom w:val="single" w:sz="4" w:space="0" w:color="auto"/>
              <w:right w:val="single" w:sz="4" w:space="0" w:color="auto"/>
            </w:tcBorders>
            <w:noWrap/>
            <w:vAlign w:val="bottom"/>
            <w:hideMark/>
          </w:tcPr>
          <w:p w14:paraId="6007D34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741727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AB762C5" w14:textId="77777777" w:rsidTr="001D5079">
        <w:trPr>
          <w:trHeight w:val="600"/>
        </w:trPr>
        <w:tc>
          <w:tcPr>
            <w:tcW w:w="4617" w:type="pct"/>
            <w:tcBorders>
              <w:top w:val="nil"/>
              <w:left w:val="single" w:sz="8" w:space="0" w:color="auto"/>
              <w:bottom w:val="single" w:sz="4" w:space="0" w:color="auto"/>
              <w:right w:val="single" w:sz="4" w:space="0" w:color="auto"/>
            </w:tcBorders>
            <w:vAlign w:val="bottom"/>
            <w:hideMark/>
          </w:tcPr>
          <w:p w14:paraId="4EABAE7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Pletichy při zadání veřejné zakázky a při veřejné soutěži; Pletichy při veřejné dražbě</w:t>
            </w:r>
          </w:p>
        </w:tc>
        <w:tc>
          <w:tcPr>
            <w:tcW w:w="191" w:type="pct"/>
            <w:tcBorders>
              <w:top w:val="nil"/>
              <w:left w:val="nil"/>
              <w:bottom w:val="single" w:sz="4" w:space="0" w:color="auto"/>
              <w:right w:val="single" w:sz="4" w:space="0" w:color="auto"/>
            </w:tcBorders>
            <w:noWrap/>
            <w:vAlign w:val="bottom"/>
            <w:hideMark/>
          </w:tcPr>
          <w:p w14:paraId="2B51057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E4A7D5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2E3649BB"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18551C8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Padělání a pozměnění známek</w:t>
            </w:r>
          </w:p>
        </w:tc>
        <w:tc>
          <w:tcPr>
            <w:tcW w:w="191" w:type="pct"/>
            <w:tcBorders>
              <w:top w:val="nil"/>
              <w:left w:val="nil"/>
              <w:bottom w:val="single" w:sz="4" w:space="0" w:color="auto"/>
              <w:right w:val="single" w:sz="4" w:space="0" w:color="auto"/>
            </w:tcBorders>
            <w:noWrap/>
            <w:vAlign w:val="bottom"/>
            <w:hideMark/>
          </w:tcPr>
          <w:p w14:paraId="1434FFC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046264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19A67BE"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3B754A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Porušení předpisů o nálepkách a jiných předmětech k označení zboží</w:t>
            </w:r>
          </w:p>
        </w:tc>
        <w:tc>
          <w:tcPr>
            <w:tcW w:w="191" w:type="pct"/>
            <w:tcBorders>
              <w:top w:val="nil"/>
              <w:left w:val="nil"/>
              <w:bottom w:val="single" w:sz="4" w:space="0" w:color="auto"/>
              <w:right w:val="single" w:sz="4" w:space="0" w:color="auto"/>
            </w:tcBorders>
            <w:noWrap/>
            <w:vAlign w:val="bottom"/>
            <w:hideMark/>
          </w:tcPr>
          <w:p w14:paraId="5B37CD6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6CFEBE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596FDFB"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B8AC7E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Zkrácení daně, poplatku a podobné povinné platby</w:t>
            </w:r>
          </w:p>
        </w:tc>
        <w:tc>
          <w:tcPr>
            <w:tcW w:w="191" w:type="pct"/>
            <w:tcBorders>
              <w:top w:val="nil"/>
              <w:left w:val="nil"/>
              <w:bottom w:val="single" w:sz="4" w:space="0" w:color="auto"/>
              <w:right w:val="single" w:sz="4" w:space="0" w:color="auto"/>
            </w:tcBorders>
            <w:noWrap/>
            <w:vAlign w:val="bottom"/>
            <w:hideMark/>
          </w:tcPr>
          <w:p w14:paraId="2623C7B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5B1159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5B51741"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C9A46C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Porušení předpisů o státních technických opatřeních na označení zboží</w:t>
            </w:r>
          </w:p>
        </w:tc>
        <w:tc>
          <w:tcPr>
            <w:tcW w:w="191" w:type="pct"/>
            <w:tcBorders>
              <w:top w:val="nil"/>
              <w:left w:val="nil"/>
              <w:bottom w:val="single" w:sz="4" w:space="0" w:color="auto"/>
              <w:right w:val="single" w:sz="4" w:space="0" w:color="auto"/>
            </w:tcBorders>
            <w:noWrap/>
            <w:vAlign w:val="bottom"/>
            <w:hideMark/>
          </w:tcPr>
          <w:p w14:paraId="4599E36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3BB6FA8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645F19D"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F4A042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Porušení práv k ochranné známce a jiným označením</w:t>
            </w:r>
          </w:p>
        </w:tc>
        <w:tc>
          <w:tcPr>
            <w:tcW w:w="191" w:type="pct"/>
            <w:tcBorders>
              <w:top w:val="nil"/>
              <w:left w:val="nil"/>
              <w:bottom w:val="single" w:sz="4" w:space="0" w:color="auto"/>
              <w:right w:val="single" w:sz="4" w:space="0" w:color="auto"/>
            </w:tcBorders>
            <w:noWrap/>
            <w:vAlign w:val="bottom"/>
            <w:hideMark/>
          </w:tcPr>
          <w:p w14:paraId="158D7F5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05C0C0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BA75721" w14:textId="77777777" w:rsidTr="001D5079">
        <w:trPr>
          <w:trHeight w:val="600"/>
        </w:trPr>
        <w:tc>
          <w:tcPr>
            <w:tcW w:w="4617" w:type="pct"/>
            <w:tcBorders>
              <w:top w:val="nil"/>
              <w:left w:val="single" w:sz="8" w:space="0" w:color="auto"/>
              <w:bottom w:val="single" w:sz="4" w:space="0" w:color="auto"/>
              <w:right w:val="single" w:sz="4" w:space="0" w:color="auto"/>
            </w:tcBorders>
            <w:vAlign w:val="bottom"/>
            <w:hideMark/>
          </w:tcPr>
          <w:p w14:paraId="1452C6C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Porušení autorského práva, práv souvisejících s právem autorským a práv k databázi</w:t>
            </w:r>
          </w:p>
        </w:tc>
        <w:tc>
          <w:tcPr>
            <w:tcW w:w="191" w:type="pct"/>
            <w:tcBorders>
              <w:top w:val="nil"/>
              <w:left w:val="nil"/>
              <w:bottom w:val="single" w:sz="4" w:space="0" w:color="auto"/>
              <w:right w:val="single" w:sz="4" w:space="0" w:color="auto"/>
            </w:tcBorders>
            <w:noWrap/>
            <w:vAlign w:val="bottom"/>
            <w:hideMark/>
          </w:tcPr>
          <w:p w14:paraId="469FFF8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31BC6D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1CA0335C"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DC67BF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Obecné ohrožení</w:t>
            </w:r>
          </w:p>
        </w:tc>
        <w:tc>
          <w:tcPr>
            <w:tcW w:w="191" w:type="pct"/>
            <w:tcBorders>
              <w:top w:val="nil"/>
              <w:left w:val="nil"/>
              <w:bottom w:val="single" w:sz="4" w:space="0" w:color="auto"/>
              <w:right w:val="single" w:sz="4" w:space="0" w:color="auto"/>
            </w:tcBorders>
            <w:noWrap/>
            <w:vAlign w:val="bottom"/>
            <w:hideMark/>
          </w:tcPr>
          <w:p w14:paraId="028E573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9B4EAC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09D22C8"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8DF111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Porušení povinnosti při hrozivé tísni</w:t>
            </w:r>
          </w:p>
        </w:tc>
        <w:tc>
          <w:tcPr>
            <w:tcW w:w="191" w:type="pct"/>
            <w:tcBorders>
              <w:top w:val="nil"/>
              <w:left w:val="nil"/>
              <w:bottom w:val="single" w:sz="4" w:space="0" w:color="auto"/>
              <w:right w:val="single" w:sz="4" w:space="0" w:color="auto"/>
            </w:tcBorders>
            <w:noWrap/>
            <w:vAlign w:val="bottom"/>
            <w:hideMark/>
          </w:tcPr>
          <w:p w14:paraId="309F497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9D2373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A365BD1"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74C186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Nedovolené ozbrojování</w:t>
            </w:r>
          </w:p>
        </w:tc>
        <w:tc>
          <w:tcPr>
            <w:tcW w:w="191" w:type="pct"/>
            <w:tcBorders>
              <w:top w:val="nil"/>
              <w:left w:val="nil"/>
              <w:bottom w:val="single" w:sz="4" w:space="0" w:color="auto"/>
              <w:right w:val="single" w:sz="4" w:space="0" w:color="auto"/>
            </w:tcBorders>
            <w:noWrap/>
            <w:vAlign w:val="bottom"/>
            <w:hideMark/>
          </w:tcPr>
          <w:p w14:paraId="6D51787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698764E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5DA2D4CD" w14:textId="77777777" w:rsidTr="001D5079">
        <w:trPr>
          <w:trHeight w:val="600"/>
        </w:trPr>
        <w:tc>
          <w:tcPr>
            <w:tcW w:w="4617" w:type="pct"/>
            <w:tcBorders>
              <w:top w:val="nil"/>
              <w:left w:val="single" w:sz="8" w:space="0" w:color="auto"/>
              <w:bottom w:val="single" w:sz="4" w:space="0" w:color="auto"/>
              <w:right w:val="single" w:sz="4" w:space="0" w:color="auto"/>
            </w:tcBorders>
            <w:vAlign w:val="bottom"/>
            <w:hideMark/>
          </w:tcPr>
          <w:p w14:paraId="626D245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Nedovolená výroba a držení radioaktivní látky a vysoce nebezpečné látky</w:t>
            </w:r>
          </w:p>
        </w:tc>
        <w:tc>
          <w:tcPr>
            <w:tcW w:w="191" w:type="pct"/>
            <w:tcBorders>
              <w:top w:val="nil"/>
              <w:left w:val="nil"/>
              <w:bottom w:val="single" w:sz="4" w:space="0" w:color="auto"/>
              <w:right w:val="single" w:sz="4" w:space="0" w:color="auto"/>
            </w:tcBorders>
            <w:noWrap/>
            <w:vAlign w:val="bottom"/>
            <w:hideMark/>
          </w:tcPr>
          <w:p w14:paraId="1018C98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21F8B77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CB9837A" w14:textId="77777777" w:rsidTr="001D5079">
        <w:trPr>
          <w:trHeight w:val="600"/>
        </w:trPr>
        <w:tc>
          <w:tcPr>
            <w:tcW w:w="4617" w:type="pct"/>
            <w:tcBorders>
              <w:top w:val="nil"/>
              <w:left w:val="single" w:sz="8" w:space="0" w:color="auto"/>
              <w:bottom w:val="single" w:sz="4" w:space="0" w:color="auto"/>
              <w:right w:val="single" w:sz="4" w:space="0" w:color="auto"/>
            </w:tcBorders>
            <w:vAlign w:val="bottom"/>
            <w:hideMark/>
          </w:tcPr>
          <w:p w14:paraId="4ACA996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lastRenderedPageBreak/>
              <w:t>Neoprávněné nakládání s chráněnými volně žijícími živočichy a planě rostoucími rostlinami z nedbalosti</w:t>
            </w:r>
          </w:p>
        </w:tc>
        <w:tc>
          <w:tcPr>
            <w:tcW w:w="191" w:type="pct"/>
            <w:tcBorders>
              <w:top w:val="nil"/>
              <w:left w:val="nil"/>
              <w:bottom w:val="single" w:sz="4" w:space="0" w:color="auto"/>
              <w:right w:val="single" w:sz="4" w:space="0" w:color="auto"/>
            </w:tcBorders>
            <w:noWrap/>
            <w:vAlign w:val="bottom"/>
            <w:hideMark/>
          </w:tcPr>
          <w:p w14:paraId="596B276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ED4973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1C03419"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3F5B43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Poškození chráněných částí přírody</w:t>
            </w:r>
          </w:p>
        </w:tc>
        <w:tc>
          <w:tcPr>
            <w:tcW w:w="191" w:type="pct"/>
            <w:tcBorders>
              <w:top w:val="nil"/>
              <w:left w:val="nil"/>
              <w:bottom w:val="single" w:sz="4" w:space="0" w:color="auto"/>
              <w:right w:val="single" w:sz="4" w:space="0" w:color="auto"/>
            </w:tcBorders>
            <w:noWrap/>
            <w:vAlign w:val="bottom"/>
            <w:hideMark/>
          </w:tcPr>
          <w:p w14:paraId="740F741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FE5E64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6C4BF96"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59B51B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Zasahování do nezávislosti soudu</w:t>
            </w:r>
          </w:p>
        </w:tc>
        <w:tc>
          <w:tcPr>
            <w:tcW w:w="191" w:type="pct"/>
            <w:tcBorders>
              <w:top w:val="nil"/>
              <w:left w:val="nil"/>
              <w:bottom w:val="single" w:sz="4" w:space="0" w:color="auto"/>
              <w:right w:val="single" w:sz="4" w:space="0" w:color="auto"/>
            </w:tcBorders>
            <w:noWrap/>
            <w:vAlign w:val="bottom"/>
            <w:hideMark/>
          </w:tcPr>
          <w:p w14:paraId="7299A60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B834A4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82C93C7"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4F6AFC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Maření spravedlnosti</w:t>
            </w:r>
          </w:p>
        </w:tc>
        <w:tc>
          <w:tcPr>
            <w:tcW w:w="191" w:type="pct"/>
            <w:tcBorders>
              <w:top w:val="nil"/>
              <w:left w:val="nil"/>
              <w:bottom w:val="single" w:sz="4" w:space="0" w:color="auto"/>
              <w:right w:val="single" w:sz="4" w:space="0" w:color="auto"/>
            </w:tcBorders>
            <w:noWrap/>
            <w:vAlign w:val="bottom"/>
            <w:hideMark/>
          </w:tcPr>
          <w:p w14:paraId="06C1B69E"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08778A8"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B9E0CED"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612E35D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Křivé obvinění</w:t>
            </w:r>
          </w:p>
        </w:tc>
        <w:tc>
          <w:tcPr>
            <w:tcW w:w="191" w:type="pct"/>
            <w:tcBorders>
              <w:top w:val="nil"/>
              <w:left w:val="nil"/>
              <w:bottom w:val="single" w:sz="4" w:space="0" w:color="auto"/>
              <w:right w:val="single" w:sz="4" w:space="0" w:color="auto"/>
            </w:tcBorders>
            <w:noWrap/>
            <w:vAlign w:val="bottom"/>
            <w:hideMark/>
          </w:tcPr>
          <w:p w14:paraId="44D3B54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8DEEFB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5227CE7"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2962BFB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Křivá výpověď a nepravdivý znalecký posudek</w:t>
            </w:r>
          </w:p>
        </w:tc>
        <w:tc>
          <w:tcPr>
            <w:tcW w:w="191" w:type="pct"/>
            <w:tcBorders>
              <w:top w:val="nil"/>
              <w:left w:val="nil"/>
              <w:bottom w:val="single" w:sz="4" w:space="0" w:color="auto"/>
              <w:right w:val="single" w:sz="4" w:space="0" w:color="auto"/>
            </w:tcBorders>
            <w:noWrap/>
            <w:vAlign w:val="bottom"/>
            <w:hideMark/>
          </w:tcPr>
          <w:p w14:paraId="4C6153E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CDC93E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3221812C"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571E730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Křivé tlumočení</w:t>
            </w:r>
          </w:p>
        </w:tc>
        <w:tc>
          <w:tcPr>
            <w:tcW w:w="191" w:type="pct"/>
            <w:tcBorders>
              <w:top w:val="nil"/>
              <w:left w:val="nil"/>
              <w:bottom w:val="single" w:sz="4" w:space="0" w:color="auto"/>
              <w:right w:val="single" w:sz="4" w:space="0" w:color="auto"/>
            </w:tcBorders>
            <w:noWrap/>
            <w:vAlign w:val="bottom"/>
            <w:hideMark/>
          </w:tcPr>
          <w:p w14:paraId="463077F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C77FC9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A723877"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A6552C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Maření přípravy a průběhu voleb a referenda</w:t>
            </w:r>
          </w:p>
        </w:tc>
        <w:tc>
          <w:tcPr>
            <w:tcW w:w="191" w:type="pct"/>
            <w:tcBorders>
              <w:top w:val="nil"/>
              <w:left w:val="nil"/>
              <w:bottom w:val="single" w:sz="4" w:space="0" w:color="auto"/>
              <w:right w:val="single" w:sz="4" w:space="0" w:color="auto"/>
            </w:tcBorders>
            <w:noWrap/>
            <w:vAlign w:val="bottom"/>
            <w:hideMark/>
          </w:tcPr>
          <w:p w14:paraId="2C261F7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D9223B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6518EA3"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0AED2485"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Padělání a pozměnění veřejné listiny</w:t>
            </w:r>
          </w:p>
        </w:tc>
        <w:tc>
          <w:tcPr>
            <w:tcW w:w="191" w:type="pct"/>
            <w:tcBorders>
              <w:top w:val="nil"/>
              <w:left w:val="nil"/>
              <w:bottom w:val="single" w:sz="4" w:space="0" w:color="auto"/>
              <w:right w:val="single" w:sz="4" w:space="0" w:color="auto"/>
            </w:tcBorders>
            <w:noWrap/>
            <w:vAlign w:val="bottom"/>
            <w:hideMark/>
          </w:tcPr>
          <w:p w14:paraId="469EBC6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52ADF30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AA0C6A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1D9F269"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Padělání a vystavení nepravdivé lékařské zprávy, posudku a nálezu</w:t>
            </w:r>
          </w:p>
        </w:tc>
        <w:tc>
          <w:tcPr>
            <w:tcW w:w="191" w:type="pct"/>
            <w:tcBorders>
              <w:top w:val="nil"/>
              <w:left w:val="nil"/>
              <w:bottom w:val="single" w:sz="4" w:space="0" w:color="auto"/>
              <w:right w:val="single" w:sz="4" w:space="0" w:color="auto"/>
            </w:tcBorders>
            <w:noWrap/>
            <w:vAlign w:val="bottom"/>
            <w:hideMark/>
          </w:tcPr>
          <w:p w14:paraId="11356EE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49EC55B4"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017A24A5"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54F22D4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Organizování a umožnění nedovoleného překročení státní hranice</w:t>
            </w:r>
          </w:p>
        </w:tc>
        <w:tc>
          <w:tcPr>
            <w:tcW w:w="191" w:type="pct"/>
            <w:tcBorders>
              <w:top w:val="nil"/>
              <w:left w:val="nil"/>
              <w:bottom w:val="single" w:sz="4" w:space="0" w:color="auto"/>
              <w:right w:val="single" w:sz="4" w:space="0" w:color="auto"/>
            </w:tcBorders>
            <w:noWrap/>
            <w:vAlign w:val="bottom"/>
            <w:hideMark/>
          </w:tcPr>
          <w:p w14:paraId="69C05F4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1414EAA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DAD8402"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45DC6E9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Nebezpečné pronásledování</w:t>
            </w:r>
          </w:p>
        </w:tc>
        <w:tc>
          <w:tcPr>
            <w:tcW w:w="191" w:type="pct"/>
            <w:tcBorders>
              <w:top w:val="nil"/>
              <w:left w:val="nil"/>
              <w:bottom w:val="single" w:sz="4" w:space="0" w:color="auto"/>
              <w:right w:val="single" w:sz="4" w:space="0" w:color="auto"/>
            </w:tcBorders>
            <w:noWrap/>
            <w:vAlign w:val="bottom"/>
            <w:hideMark/>
          </w:tcPr>
          <w:p w14:paraId="348C3802"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24D61C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64A73D9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34AE23B6"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Hanobení lidských ostatků</w:t>
            </w:r>
          </w:p>
        </w:tc>
        <w:tc>
          <w:tcPr>
            <w:tcW w:w="191" w:type="pct"/>
            <w:tcBorders>
              <w:top w:val="nil"/>
              <w:left w:val="nil"/>
              <w:bottom w:val="single" w:sz="4" w:space="0" w:color="auto"/>
              <w:right w:val="single" w:sz="4" w:space="0" w:color="auto"/>
            </w:tcBorders>
            <w:noWrap/>
            <w:vAlign w:val="bottom"/>
            <w:hideMark/>
          </w:tcPr>
          <w:p w14:paraId="179CC59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745464A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4A92428A" w14:textId="77777777" w:rsidTr="001D5079">
        <w:trPr>
          <w:trHeight w:val="300"/>
        </w:trPr>
        <w:tc>
          <w:tcPr>
            <w:tcW w:w="4617" w:type="pct"/>
            <w:tcBorders>
              <w:top w:val="nil"/>
              <w:left w:val="single" w:sz="8" w:space="0" w:color="auto"/>
              <w:bottom w:val="single" w:sz="4" w:space="0" w:color="auto"/>
              <w:right w:val="single" w:sz="4" w:space="0" w:color="auto"/>
            </w:tcBorders>
            <w:vAlign w:val="bottom"/>
            <w:hideMark/>
          </w:tcPr>
          <w:p w14:paraId="7EF3276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Pomluva</w:t>
            </w:r>
          </w:p>
        </w:tc>
        <w:tc>
          <w:tcPr>
            <w:tcW w:w="191" w:type="pct"/>
            <w:tcBorders>
              <w:top w:val="nil"/>
              <w:left w:val="nil"/>
              <w:bottom w:val="single" w:sz="4" w:space="0" w:color="auto"/>
              <w:right w:val="single" w:sz="4" w:space="0" w:color="auto"/>
            </w:tcBorders>
            <w:noWrap/>
            <w:vAlign w:val="bottom"/>
            <w:hideMark/>
          </w:tcPr>
          <w:p w14:paraId="513C11FB"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c>
          <w:tcPr>
            <w:tcW w:w="191" w:type="pct"/>
            <w:tcBorders>
              <w:top w:val="nil"/>
              <w:left w:val="nil"/>
              <w:bottom w:val="single" w:sz="4" w:space="0" w:color="auto"/>
              <w:right w:val="single" w:sz="8" w:space="0" w:color="auto"/>
            </w:tcBorders>
            <w:noWrap/>
            <w:vAlign w:val="bottom"/>
            <w:hideMark/>
          </w:tcPr>
          <w:p w14:paraId="088AA96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r>
      <w:tr w:rsidR="001D5079" w:rsidRPr="00E509C7" w14:paraId="750107D2"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center"/>
            <w:hideMark/>
          </w:tcPr>
          <w:p w14:paraId="680F8BB6" w14:textId="77777777" w:rsidR="001D5079" w:rsidRPr="00E509C7" w:rsidRDefault="001D5079">
            <w:pPr>
              <w:spacing w:after="0" w:line="240" w:lineRule="auto"/>
              <w:jc w:val="both"/>
              <w:rPr>
                <w:rFonts w:ascii="Arial" w:eastAsia="Times New Roman" w:hAnsi="Arial" w:cs="Arial"/>
                <w:color w:val="000000"/>
              </w:rPr>
            </w:pPr>
            <w:r w:rsidRPr="00E509C7">
              <w:rPr>
                <w:rFonts w:ascii="Arial" w:eastAsia="Times New Roman" w:hAnsi="Arial" w:cs="Arial"/>
                <w:color w:val="000000"/>
              </w:rPr>
              <w:t>Urážka mezi vojáky</w:t>
            </w:r>
          </w:p>
        </w:tc>
        <w:tc>
          <w:tcPr>
            <w:tcW w:w="191" w:type="pct"/>
            <w:tcBorders>
              <w:top w:val="nil"/>
              <w:left w:val="nil"/>
              <w:bottom w:val="single" w:sz="4" w:space="0" w:color="auto"/>
              <w:right w:val="single" w:sz="4" w:space="0" w:color="auto"/>
            </w:tcBorders>
            <w:noWrap/>
            <w:vAlign w:val="bottom"/>
            <w:hideMark/>
          </w:tcPr>
          <w:p w14:paraId="376FAE51"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c>
          <w:tcPr>
            <w:tcW w:w="191" w:type="pct"/>
            <w:tcBorders>
              <w:top w:val="nil"/>
              <w:left w:val="nil"/>
              <w:bottom w:val="single" w:sz="4" w:space="0" w:color="auto"/>
              <w:right w:val="single" w:sz="8" w:space="0" w:color="auto"/>
            </w:tcBorders>
            <w:shd w:val="clear" w:color="auto" w:fill="E2EFDA"/>
            <w:noWrap/>
            <w:vAlign w:val="bottom"/>
            <w:hideMark/>
          </w:tcPr>
          <w:p w14:paraId="527F342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160DE7BB"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center"/>
            <w:hideMark/>
          </w:tcPr>
          <w:p w14:paraId="4395F7F4" w14:textId="77777777" w:rsidR="001D5079" w:rsidRPr="00E509C7" w:rsidRDefault="001D5079">
            <w:pPr>
              <w:spacing w:after="0" w:line="240" w:lineRule="auto"/>
              <w:jc w:val="both"/>
              <w:rPr>
                <w:rFonts w:ascii="Arial" w:eastAsia="Times New Roman" w:hAnsi="Arial" w:cs="Arial"/>
                <w:color w:val="000000"/>
              </w:rPr>
            </w:pPr>
            <w:r w:rsidRPr="00E509C7">
              <w:rPr>
                <w:rFonts w:ascii="Arial" w:eastAsia="Times New Roman" w:hAnsi="Arial" w:cs="Arial"/>
                <w:color w:val="000000"/>
              </w:rPr>
              <w:t>Urážka mezi vojáky násilím nebo pohrůžkou násilí</w:t>
            </w:r>
          </w:p>
        </w:tc>
        <w:tc>
          <w:tcPr>
            <w:tcW w:w="191" w:type="pct"/>
            <w:tcBorders>
              <w:top w:val="nil"/>
              <w:left w:val="nil"/>
              <w:bottom w:val="single" w:sz="4" w:space="0" w:color="auto"/>
              <w:right w:val="single" w:sz="4" w:space="0" w:color="auto"/>
            </w:tcBorders>
            <w:noWrap/>
            <w:vAlign w:val="bottom"/>
            <w:hideMark/>
          </w:tcPr>
          <w:p w14:paraId="6B561E6F"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c>
          <w:tcPr>
            <w:tcW w:w="191" w:type="pct"/>
            <w:tcBorders>
              <w:top w:val="nil"/>
              <w:left w:val="nil"/>
              <w:bottom w:val="single" w:sz="4" w:space="0" w:color="auto"/>
              <w:right w:val="single" w:sz="8" w:space="0" w:color="auto"/>
            </w:tcBorders>
            <w:shd w:val="clear" w:color="auto" w:fill="E2EFDA"/>
            <w:noWrap/>
            <w:vAlign w:val="bottom"/>
            <w:hideMark/>
          </w:tcPr>
          <w:p w14:paraId="61DA7D83"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70F912BC"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center"/>
            <w:hideMark/>
          </w:tcPr>
          <w:p w14:paraId="2E7F9BF2" w14:textId="77777777" w:rsidR="001D5079" w:rsidRPr="00E509C7" w:rsidRDefault="001D5079">
            <w:pPr>
              <w:spacing w:after="0" w:line="240" w:lineRule="auto"/>
              <w:jc w:val="both"/>
              <w:rPr>
                <w:rFonts w:ascii="Arial" w:eastAsia="Times New Roman" w:hAnsi="Arial" w:cs="Arial"/>
                <w:color w:val="000000"/>
              </w:rPr>
            </w:pPr>
            <w:r w:rsidRPr="00E509C7">
              <w:rPr>
                <w:rFonts w:ascii="Arial" w:eastAsia="Times New Roman" w:hAnsi="Arial" w:cs="Arial"/>
                <w:color w:val="000000"/>
              </w:rPr>
              <w:t>Urážka vojáka stejné hodnosti násilím nebo pohrůžkou násilí</w:t>
            </w:r>
          </w:p>
        </w:tc>
        <w:tc>
          <w:tcPr>
            <w:tcW w:w="191" w:type="pct"/>
            <w:tcBorders>
              <w:top w:val="nil"/>
              <w:left w:val="nil"/>
              <w:bottom w:val="single" w:sz="4" w:space="0" w:color="auto"/>
              <w:right w:val="single" w:sz="4" w:space="0" w:color="auto"/>
            </w:tcBorders>
            <w:noWrap/>
            <w:vAlign w:val="bottom"/>
            <w:hideMark/>
          </w:tcPr>
          <w:p w14:paraId="708E506D"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c>
          <w:tcPr>
            <w:tcW w:w="191" w:type="pct"/>
            <w:tcBorders>
              <w:top w:val="nil"/>
              <w:left w:val="nil"/>
              <w:bottom w:val="single" w:sz="4" w:space="0" w:color="auto"/>
              <w:right w:val="single" w:sz="8" w:space="0" w:color="auto"/>
            </w:tcBorders>
            <w:shd w:val="clear" w:color="auto" w:fill="E2EFDA"/>
            <w:noWrap/>
            <w:vAlign w:val="bottom"/>
            <w:hideMark/>
          </w:tcPr>
          <w:p w14:paraId="1EB06AAC"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4E46907D" w14:textId="77777777" w:rsidTr="001D5079">
        <w:trPr>
          <w:trHeight w:val="300"/>
        </w:trPr>
        <w:tc>
          <w:tcPr>
            <w:tcW w:w="4617" w:type="pct"/>
            <w:tcBorders>
              <w:top w:val="nil"/>
              <w:left w:val="single" w:sz="8" w:space="0" w:color="auto"/>
              <w:bottom w:val="single" w:sz="4" w:space="0" w:color="auto"/>
              <w:right w:val="single" w:sz="4" w:space="0" w:color="auto"/>
            </w:tcBorders>
            <w:shd w:val="clear" w:color="auto" w:fill="E2EFDA"/>
            <w:vAlign w:val="center"/>
            <w:hideMark/>
          </w:tcPr>
          <w:p w14:paraId="1E50B6BA" w14:textId="77777777" w:rsidR="001D5079" w:rsidRPr="00E509C7" w:rsidRDefault="001D5079">
            <w:pPr>
              <w:spacing w:after="0" w:line="240" w:lineRule="auto"/>
              <w:jc w:val="both"/>
              <w:rPr>
                <w:rFonts w:ascii="Arial" w:eastAsia="Times New Roman" w:hAnsi="Arial" w:cs="Arial"/>
                <w:color w:val="000000"/>
              </w:rPr>
            </w:pPr>
            <w:r w:rsidRPr="00E509C7">
              <w:rPr>
                <w:rFonts w:ascii="Arial" w:eastAsia="Times New Roman" w:hAnsi="Arial" w:cs="Arial"/>
                <w:color w:val="000000"/>
              </w:rPr>
              <w:t>Porušování práv a chráněných zájmů vojáků stejné hodnosti</w:t>
            </w:r>
          </w:p>
        </w:tc>
        <w:tc>
          <w:tcPr>
            <w:tcW w:w="191" w:type="pct"/>
            <w:tcBorders>
              <w:top w:val="nil"/>
              <w:left w:val="nil"/>
              <w:bottom w:val="single" w:sz="4" w:space="0" w:color="auto"/>
              <w:right w:val="single" w:sz="4" w:space="0" w:color="auto"/>
            </w:tcBorders>
            <w:noWrap/>
            <w:vAlign w:val="bottom"/>
            <w:hideMark/>
          </w:tcPr>
          <w:p w14:paraId="197EBDF0"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c>
          <w:tcPr>
            <w:tcW w:w="191" w:type="pct"/>
            <w:tcBorders>
              <w:top w:val="nil"/>
              <w:left w:val="nil"/>
              <w:bottom w:val="single" w:sz="4" w:space="0" w:color="auto"/>
              <w:right w:val="single" w:sz="8" w:space="0" w:color="auto"/>
            </w:tcBorders>
            <w:shd w:val="clear" w:color="auto" w:fill="E2EFDA"/>
            <w:noWrap/>
            <w:vAlign w:val="bottom"/>
            <w:hideMark/>
          </w:tcPr>
          <w:p w14:paraId="2E4954CA"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r w:rsidR="001D5079" w:rsidRPr="00E509C7" w14:paraId="56392CFC" w14:textId="77777777" w:rsidTr="001D5079">
        <w:trPr>
          <w:trHeight w:val="615"/>
        </w:trPr>
        <w:tc>
          <w:tcPr>
            <w:tcW w:w="4617" w:type="pct"/>
            <w:tcBorders>
              <w:top w:val="nil"/>
              <w:left w:val="single" w:sz="8" w:space="0" w:color="auto"/>
              <w:bottom w:val="single" w:sz="8" w:space="0" w:color="auto"/>
              <w:right w:val="single" w:sz="4" w:space="0" w:color="auto"/>
            </w:tcBorders>
            <w:shd w:val="clear" w:color="auto" w:fill="E2EFDA"/>
            <w:vAlign w:val="center"/>
            <w:hideMark/>
          </w:tcPr>
          <w:p w14:paraId="0421F3B7" w14:textId="77777777" w:rsidR="001D5079" w:rsidRPr="00E509C7" w:rsidRDefault="001D5079">
            <w:pPr>
              <w:spacing w:after="0" w:line="240" w:lineRule="auto"/>
              <w:jc w:val="both"/>
              <w:rPr>
                <w:rFonts w:ascii="Arial" w:eastAsia="Times New Roman" w:hAnsi="Arial" w:cs="Arial"/>
                <w:color w:val="000000"/>
              </w:rPr>
            </w:pPr>
            <w:r w:rsidRPr="00E509C7">
              <w:rPr>
                <w:rFonts w:ascii="Arial" w:eastAsia="Times New Roman" w:hAnsi="Arial" w:cs="Arial"/>
                <w:color w:val="000000"/>
              </w:rPr>
              <w:t>Porušování práv a chráněných zájmů vojáků podřízených nebo s nižší hodností</w:t>
            </w:r>
          </w:p>
        </w:tc>
        <w:tc>
          <w:tcPr>
            <w:tcW w:w="191" w:type="pct"/>
            <w:tcBorders>
              <w:top w:val="nil"/>
              <w:left w:val="nil"/>
              <w:bottom w:val="single" w:sz="8" w:space="0" w:color="auto"/>
              <w:right w:val="single" w:sz="4" w:space="0" w:color="auto"/>
            </w:tcBorders>
            <w:noWrap/>
            <w:vAlign w:val="bottom"/>
            <w:hideMark/>
          </w:tcPr>
          <w:p w14:paraId="258F60F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ne</w:t>
            </w:r>
          </w:p>
        </w:tc>
        <w:tc>
          <w:tcPr>
            <w:tcW w:w="191" w:type="pct"/>
            <w:tcBorders>
              <w:top w:val="nil"/>
              <w:left w:val="nil"/>
              <w:bottom w:val="single" w:sz="8" w:space="0" w:color="auto"/>
              <w:right w:val="single" w:sz="8" w:space="0" w:color="auto"/>
            </w:tcBorders>
            <w:shd w:val="clear" w:color="auto" w:fill="E2EFDA"/>
            <w:noWrap/>
            <w:vAlign w:val="bottom"/>
            <w:hideMark/>
          </w:tcPr>
          <w:p w14:paraId="0887A107" w14:textId="77777777" w:rsidR="001D5079" w:rsidRPr="00E509C7" w:rsidRDefault="001D5079">
            <w:pPr>
              <w:spacing w:after="0" w:line="240" w:lineRule="auto"/>
              <w:rPr>
                <w:rFonts w:ascii="Arial" w:eastAsia="Times New Roman" w:hAnsi="Arial" w:cs="Arial"/>
                <w:color w:val="000000"/>
              </w:rPr>
            </w:pPr>
            <w:r w:rsidRPr="00E509C7">
              <w:rPr>
                <w:rFonts w:ascii="Arial" w:eastAsia="Times New Roman" w:hAnsi="Arial" w:cs="Arial"/>
                <w:color w:val="000000"/>
              </w:rPr>
              <w:t>ano</w:t>
            </w:r>
          </w:p>
        </w:tc>
      </w:tr>
    </w:tbl>
    <w:p w14:paraId="6A7F9629" w14:textId="77777777" w:rsidR="001D5079" w:rsidRDefault="001D5079" w:rsidP="001D5079">
      <w:pPr>
        <w:jc w:val="both"/>
        <w:rPr>
          <w:rFonts w:eastAsiaTheme="minorHAnsi" w:cstheme="minorHAnsi"/>
          <w:lang w:eastAsia="en-US"/>
        </w:rPr>
      </w:pPr>
    </w:p>
    <w:p w14:paraId="3BB0A233" w14:textId="77777777" w:rsidR="001D5079" w:rsidRPr="00CF1811" w:rsidRDefault="001D5079" w:rsidP="001D5079">
      <w:pPr>
        <w:pStyle w:val="Nadpis2"/>
        <w:numPr>
          <w:ilvl w:val="2"/>
          <w:numId w:val="8"/>
        </w:numPr>
        <w:ind w:left="2160" w:hanging="360"/>
        <w:rPr>
          <w:rFonts w:ascii="Arial" w:hAnsi="Arial" w:cs="Arial"/>
          <w:b/>
          <w:bCs/>
          <w:color w:val="auto"/>
          <w:sz w:val="22"/>
          <w:szCs w:val="22"/>
        </w:rPr>
      </w:pPr>
      <w:bookmarkStart w:id="5" w:name="_Toc125981121"/>
      <w:r w:rsidRPr="00CF1811">
        <w:rPr>
          <w:rFonts w:ascii="Arial" w:hAnsi="Arial" w:cs="Arial"/>
          <w:b/>
          <w:bCs/>
          <w:color w:val="auto"/>
          <w:sz w:val="22"/>
          <w:szCs w:val="22"/>
        </w:rPr>
        <w:t>Domácí právní úprava</w:t>
      </w:r>
      <w:bookmarkEnd w:id="5"/>
      <w:r w:rsidRPr="00CF1811">
        <w:rPr>
          <w:rFonts w:ascii="Arial" w:hAnsi="Arial" w:cs="Arial"/>
          <w:b/>
          <w:bCs/>
          <w:color w:val="auto"/>
          <w:sz w:val="22"/>
          <w:szCs w:val="22"/>
        </w:rPr>
        <w:t xml:space="preserve"> </w:t>
      </w:r>
    </w:p>
    <w:p w14:paraId="1D4819D1" w14:textId="57FB0D9D" w:rsidR="001D5079" w:rsidRDefault="001D5079" w:rsidP="00E509C7">
      <w:pPr>
        <w:spacing w:before="200"/>
        <w:jc w:val="both"/>
        <w:rPr>
          <w:rFonts w:ascii="Arial" w:hAnsi="Arial" w:cs="Arial"/>
        </w:rPr>
      </w:pPr>
      <w:r w:rsidRPr="00E509C7">
        <w:rPr>
          <w:rFonts w:ascii="Arial" w:hAnsi="Arial" w:cs="Arial"/>
        </w:rPr>
        <w:t xml:space="preserve">Ochranu různých lidských skupin před diskriminací a diskriminací/předsudky motivovaným násilím poskytuje český právní řád na několika úrovních. Konkrétně se jedná o Listinu základních práv a svobod, antidiskriminační zákon, zákon o obětech trestných činů, přestupkový zákon a trestní zákoník. </w:t>
      </w:r>
      <w:r w:rsidRPr="00E509C7">
        <w:rPr>
          <w:rFonts w:ascii="Arial" w:hAnsi="Arial" w:cs="Arial"/>
          <w:b/>
        </w:rPr>
        <w:t>Tyto právní normy nejsou v souladu v otázce toho, které skupiny osob jsou jejich ustanoveními chráněny</w:t>
      </w:r>
      <w:r w:rsidRPr="00E509C7">
        <w:rPr>
          <w:rFonts w:ascii="Arial" w:hAnsi="Arial" w:cs="Arial"/>
        </w:rPr>
        <w:t xml:space="preserve"> před předsudky a násilím. Vzniká tak </w:t>
      </w:r>
      <w:r w:rsidRPr="00E509C7">
        <w:rPr>
          <w:rFonts w:ascii="Arial" w:hAnsi="Arial" w:cs="Arial"/>
          <w:b/>
        </w:rPr>
        <w:t>zásadní právní pnutí napříč právním řádem</w:t>
      </w:r>
      <w:r w:rsidRPr="00E509C7">
        <w:rPr>
          <w:rFonts w:ascii="Arial" w:hAnsi="Arial" w:cs="Arial"/>
        </w:rPr>
        <w:t xml:space="preserve"> (viz tabulka). </w:t>
      </w:r>
    </w:p>
    <w:p w14:paraId="554623EA" w14:textId="7EDCA6B7" w:rsidR="00CF1811" w:rsidRDefault="00CF1811" w:rsidP="00E509C7">
      <w:pPr>
        <w:spacing w:before="200"/>
        <w:jc w:val="both"/>
        <w:rPr>
          <w:rFonts w:ascii="Arial" w:hAnsi="Arial" w:cs="Arial"/>
        </w:rPr>
      </w:pPr>
    </w:p>
    <w:p w14:paraId="71F4AB18" w14:textId="5254B838" w:rsidR="00CF1811" w:rsidRDefault="00CF1811" w:rsidP="00E509C7">
      <w:pPr>
        <w:spacing w:before="200"/>
        <w:jc w:val="both"/>
        <w:rPr>
          <w:rFonts w:ascii="Arial" w:hAnsi="Arial" w:cs="Arial"/>
        </w:rPr>
      </w:pPr>
    </w:p>
    <w:p w14:paraId="172C29F7" w14:textId="1452B89B" w:rsidR="00CF1811" w:rsidRDefault="00CF1811" w:rsidP="00E509C7">
      <w:pPr>
        <w:spacing w:before="200"/>
        <w:jc w:val="both"/>
        <w:rPr>
          <w:rFonts w:ascii="Arial" w:hAnsi="Arial" w:cs="Arial"/>
        </w:rPr>
      </w:pPr>
    </w:p>
    <w:p w14:paraId="4480DDE9" w14:textId="1ECE180D" w:rsidR="00CF1811" w:rsidRDefault="00CF1811" w:rsidP="00E509C7">
      <w:pPr>
        <w:spacing w:before="200"/>
        <w:jc w:val="both"/>
        <w:rPr>
          <w:rFonts w:ascii="Arial" w:hAnsi="Arial" w:cs="Arial"/>
        </w:rPr>
      </w:pPr>
    </w:p>
    <w:p w14:paraId="637D6D7B" w14:textId="10F5C463" w:rsidR="00CF1811" w:rsidRDefault="00CF1811" w:rsidP="00E509C7">
      <w:pPr>
        <w:spacing w:before="200"/>
        <w:jc w:val="both"/>
        <w:rPr>
          <w:rFonts w:ascii="Arial" w:hAnsi="Arial" w:cs="Arial"/>
        </w:rPr>
      </w:pPr>
    </w:p>
    <w:p w14:paraId="3F7BB739" w14:textId="0830D476" w:rsidR="00164B45" w:rsidRDefault="00164B45" w:rsidP="00E509C7">
      <w:pPr>
        <w:spacing w:before="200"/>
        <w:jc w:val="both"/>
        <w:rPr>
          <w:rFonts w:ascii="Arial" w:hAnsi="Arial" w:cs="Arial"/>
        </w:rPr>
      </w:pPr>
    </w:p>
    <w:p w14:paraId="545362AC" w14:textId="1DFD35FB" w:rsidR="00164B45" w:rsidRDefault="00164B45" w:rsidP="00E509C7">
      <w:pPr>
        <w:spacing w:before="200"/>
        <w:jc w:val="both"/>
        <w:rPr>
          <w:rFonts w:ascii="Arial" w:hAnsi="Arial" w:cs="Arial"/>
        </w:rPr>
      </w:pPr>
    </w:p>
    <w:p w14:paraId="160C9B54" w14:textId="7CAFA161" w:rsidR="00164B45" w:rsidRDefault="00164B45" w:rsidP="00E509C7">
      <w:pPr>
        <w:spacing w:before="200"/>
        <w:jc w:val="both"/>
        <w:rPr>
          <w:rFonts w:ascii="Arial" w:hAnsi="Arial" w:cs="Arial"/>
        </w:rPr>
      </w:pPr>
    </w:p>
    <w:p w14:paraId="78CF0B75" w14:textId="77777777" w:rsidR="00164B45" w:rsidRDefault="00164B45" w:rsidP="00E509C7">
      <w:pPr>
        <w:spacing w:before="200"/>
        <w:jc w:val="both"/>
        <w:rPr>
          <w:rFonts w:ascii="Arial" w:hAnsi="Arial" w:cs="Arial"/>
        </w:rPr>
      </w:pPr>
    </w:p>
    <w:p w14:paraId="49374E9E" w14:textId="77777777" w:rsidR="00164B45" w:rsidRDefault="00164B45" w:rsidP="00E509C7">
      <w:pPr>
        <w:spacing w:before="200"/>
        <w:jc w:val="both"/>
        <w:rPr>
          <w:rFonts w:ascii="Arial" w:hAnsi="Arial" w:cs="Arial"/>
        </w:rPr>
      </w:pPr>
    </w:p>
    <w:p w14:paraId="28F88B9D" w14:textId="77777777" w:rsidR="00CF1811" w:rsidRPr="00E509C7" w:rsidRDefault="00CF1811" w:rsidP="00E509C7">
      <w:pPr>
        <w:spacing w:before="20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8425"/>
        <w:gridCol w:w="508"/>
        <w:gridCol w:w="508"/>
        <w:gridCol w:w="508"/>
        <w:gridCol w:w="508"/>
      </w:tblGrid>
      <w:tr w:rsidR="001D5079" w14:paraId="653E83AE" w14:textId="77777777" w:rsidTr="001D5079">
        <w:trPr>
          <w:trHeight w:val="63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21330A8" w14:textId="77777777" w:rsidR="001D5079" w:rsidRPr="00CF1811" w:rsidRDefault="001D5079">
            <w:pPr>
              <w:spacing w:after="0" w:line="240" w:lineRule="auto"/>
              <w:jc w:val="center"/>
              <w:rPr>
                <w:rFonts w:ascii="Arial" w:eastAsia="Times New Roman" w:hAnsi="Arial" w:cs="Arial"/>
                <w:b/>
                <w:bCs/>
                <w:color w:val="000000"/>
                <w:sz w:val="24"/>
                <w:szCs w:val="24"/>
              </w:rPr>
            </w:pPr>
            <w:r w:rsidRPr="00CF1811">
              <w:rPr>
                <w:rFonts w:ascii="Arial" w:eastAsia="Times New Roman" w:hAnsi="Arial" w:cs="Arial"/>
                <w:b/>
                <w:bCs/>
                <w:color w:val="000000"/>
                <w:sz w:val="24"/>
                <w:szCs w:val="24"/>
              </w:rPr>
              <w:t>Srovnání právních norem z hlediska ochrany jednotlivých skupin</w:t>
            </w:r>
          </w:p>
        </w:tc>
      </w:tr>
      <w:tr w:rsidR="001D5079" w14:paraId="0D05B440" w14:textId="77777777" w:rsidTr="001D5079">
        <w:trPr>
          <w:trHeight w:val="2685"/>
        </w:trPr>
        <w:tc>
          <w:tcPr>
            <w:tcW w:w="4144" w:type="pct"/>
            <w:tcBorders>
              <w:top w:val="nil"/>
              <w:left w:val="single" w:sz="4" w:space="0" w:color="auto"/>
              <w:bottom w:val="single" w:sz="4" w:space="0" w:color="auto"/>
              <w:right w:val="single" w:sz="4" w:space="0" w:color="auto"/>
            </w:tcBorders>
            <w:textDirection w:val="btLr"/>
            <w:vAlign w:val="center"/>
            <w:hideMark/>
          </w:tcPr>
          <w:p w14:paraId="2A4EA4B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 </w:t>
            </w:r>
          </w:p>
        </w:tc>
        <w:tc>
          <w:tcPr>
            <w:tcW w:w="214" w:type="pct"/>
            <w:tcBorders>
              <w:top w:val="nil"/>
              <w:left w:val="nil"/>
              <w:bottom w:val="single" w:sz="4" w:space="0" w:color="auto"/>
              <w:right w:val="single" w:sz="4" w:space="0" w:color="auto"/>
            </w:tcBorders>
            <w:noWrap/>
            <w:textDirection w:val="btLr"/>
            <w:vAlign w:val="center"/>
            <w:hideMark/>
          </w:tcPr>
          <w:p w14:paraId="26120003" w14:textId="77777777" w:rsidR="001D5079" w:rsidRPr="00CF1811" w:rsidRDefault="001D5079">
            <w:pPr>
              <w:spacing w:after="0" w:line="240" w:lineRule="auto"/>
              <w:rPr>
                <w:rFonts w:ascii="Arial" w:eastAsia="Times New Roman" w:hAnsi="Arial" w:cs="Arial"/>
                <w:color w:val="000000"/>
              </w:rPr>
            </w:pPr>
            <w:r w:rsidRPr="00CF1811">
              <w:rPr>
                <w:rFonts w:ascii="Arial" w:eastAsia="Times New Roman" w:hAnsi="Arial" w:cs="Arial"/>
                <w:color w:val="000000"/>
              </w:rPr>
              <w:t xml:space="preserve">Antidiskriminační z. </w:t>
            </w:r>
          </w:p>
        </w:tc>
        <w:tc>
          <w:tcPr>
            <w:tcW w:w="214" w:type="pct"/>
            <w:tcBorders>
              <w:top w:val="nil"/>
              <w:left w:val="nil"/>
              <w:bottom w:val="single" w:sz="4" w:space="0" w:color="auto"/>
              <w:right w:val="single" w:sz="4" w:space="0" w:color="auto"/>
            </w:tcBorders>
            <w:noWrap/>
            <w:textDirection w:val="btLr"/>
            <w:vAlign w:val="center"/>
            <w:hideMark/>
          </w:tcPr>
          <w:p w14:paraId="1B972C6A" w14:textId="77777777" w:rsidR="001D5079" w:rsidRPr="00CF1811" w:rsidRDefault="001D5079">
            <w:pPr>
              <w:spacing w:after="0" w:line="240" w:lineRule="auto"/>
              <w:rPr>
                <w:rFonts w:ascii="Arial" w:eastAsia="Times New Roman" w:hAnsi="Arial" w:cs="Arial"/>
                <w:color w:val="000000"/>
              </w:rPr>
            </w:pPr>
            <w:r w:rsidRPr="00CF1811">
              <w:rPr>
                <w:rFonts w:ascii="Arial" w:eastAsia="Times New Roman" w:hAnsi="Arial" w:cs="Arial"/>
                <w:color w:val="000000"/>
              </w:rPr>
              <w:t>Z. o obětech trestných činů</w:t>
            </w:r>
          </w:p>
        </w:tc>
        <w:tc>
          <w:tcPr>
            <w:tcW w:w="214" w:type="pct"/>
            <w:tcBorders>
              <w:top w:val="nil"/>
              <w:left w:val="nil"/>
              <w:bottom w:val="single" w:sz="4" w:space="0" w:color="auto"/>
              <w:right w:val="single" w:sz="4" w:space="0" w:color="auto"/>
            </w:tcBorders>
            <w:noWrap/>
            <w:textDirection w:val="btLr"/>
            <w:vAlign w:val="center"/>
            <w:hideMark/>
          </w:tcPr>
          <w:p w14:paraId="118F9043" w14:textId="77777777" w:rsidR="001D5079" w:rsidRPr="00CF1811" w:rsidRDefault="001D5079">
            <w:pPr>
              <w:spacing w:after="0" w:line="240" w:lineRule="auto"/>
              <w:rPr>
                <w:rFonts w:ascii="Arial" w:eastAsia="Times New Roman" w:hAnsi="Arial" w:cs="Arial"/>
                <w:color w:val="000000"/>
              </w:rPr>
            </w:pPr>
            <w:r w:rsidRPr="00CF1811">
              <w:rPr>
                <w:rFonts w:ascii="Arial" w:eastAsia="Times New Roman" w:hAnsi="Arial" w:cs="Arial"/>
                <w:color w:val="000000"/>
              </w:rPr>
              <w:t>Z. o přestupcích</w:t>
            </w:r>
          </w:p>
        </w:tc>
        <w:tc>
          <w:tcPr>
            <w:tcW w:w="214" w:type="pct"/>
            <w:tcBorders>
              <w:top w:val="nil"/>
              <w:left w:val="nil"/>
              <w:bottom w:val="single" w:sz="4" w:space="0" w:color="auto"/>
              <w:right w:val="single" w:sz="4" w:space="0" w:color="auto"/>
            </w:tcBorders>
            <w:noWrap/>
            <w:textDirection w:val="btLr"/>
            <w:vAlign w:val="center"/>
            <w:hideMark/>
          </w:tcPr>
          <w:p w14:paraId="4B9E2531" w14:textId="77777777" w:rsidR="001D5079" w:rsidRPr="00CF1811" w:rsidRDefault="001D5079">
            <w:pPr>
              <w:spacing w:after="0" w:line="240" w:lineRule="auto"/>
              <w:rPr>
                <w:rFonts w:ascii="Arial" w:eastAsia="Times New Roman" w:hAnsi="Arial" w:cs="Arial"/>
                <w:color w:val="000000"/>
              </w:rPr>
            </w:pPr>
            <w:r w:rsidRPr="00CF1811">
              <w:rPr>
                <w:rFonts w:ascii="Arial" w:eastAsia="Times New Roman" w:hAnsi="Arial" w:cs="Arial"/>
                <w:color w:val="000000"/>
              </w:rPr>
              <w:t>Trestní z.</w:t>
            </w:r>
          </w:p>
        </w:tc>
      </w:tr>
      <w:tr w:rsidR="001D5079" w14:paraId="1F0BF874"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2EE0C0D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rasa</w:t>
            </w:r>
          </w:p>
        </w:tc>
        <w:tc>
          <w:tcPr>
            <w:tcW w:w="214" w:type="pct"/>
            <w:tcBorders>
              <w:top w:val="nil"/>
              <w:left w:val="nil"/>
              <w:bottom w:val="single" w:sz="4" w:space="0" w:color="auto"/>
              <w:right w:val="single" w:sz="4" w:space="0" w:color="auto"/>
            </w:tcBorders>
            <w:shd w:val="clear" w:color="auto" w:fill="E2EFDA"/>
            <w:noWrap/>
            <w:vAlign w:val="center"/>
            <w:hideMark/>
          </w:tcPr>
          <w:p w14:paraId="7F5387F1"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42932874"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2283C661"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345E41B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r>
      <w:tr w:rsidR="001D5079" w14:paraId="632486CF"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29472DFE"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národnostní menšina/národnost</w:t>
            </w:r>
          </w:p>
        </w:tc>
        <w:tc>
          <w:tcPr>
            <w:tcW w:w="214" w:type="pct"/>
            <w:tcBorders>
              <w:top w:val="nil"/>
              <w:left w:val="nil"/>
              <w:bottom w:val="single" w:sz="4" w:space="0" w:color="auto"/>
              <w:right w:val="single" w:sz="4" w:space="0" w:color="auto"/>
            </w:tcBorders>
            <w:shd w:val="clear" w:color="auto" w:fill="E2EFDA"/>
            <w:noWrap/>
            <w:vAlign w:val="center"/>
            <w:hideMark/>
          </w:tcPr>
          <w:p w14:paraId="2ABC376D"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11A71563"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51EC20B3"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6AAF538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r>
      <w:tr w:rsidR="001D5079" w14:paraId="487D1BC6"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0B549D73"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etnická menšina/etnický původ</w:t>
            </w:r>
          </w:p>
        </w:tc>
        <w:tc>
          <w:tcPr>
            <w:tcW w:w="214" w:type="pct"/>
            <w:tcBorders>
              <w:top w:val="nil"/>
              <w:left w:val="nil"/>
              <w:bottom w:val="single" w:sz="4" w:space="0" w:color="auto"/>
              <w:right w:val="single" w:sz="4" w:space="0" w:color="auto"/>
            </w:tcBorders>
            <w:shd w:val="clear" w:color="auto" w:fill="E2EFDA"/>
            <w:noWrap/>
            <w:vAlign w:val="center"/>
            <w:hideMark/>
          </w:tcPr>
          <w:p w14:paraId="48290DFB"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6A0A41C7"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268A6934"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26F2B7A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r>
      <w:tr w:rsidR="001D5079" w14:paraId="5D4AA0B6"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029F500D"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víra/náboženství</w:t>
            </w:r>
          </w:p>
        </w:tc>
        <w:tc>
          <w:tcPr>
            <w:tcW w:w="214" w:type="pct"/>
            <w:tcBorders>
              <w:top w:val="nil"/>
              <w:left w:val="nil"/>
              <w:bottom w:val="single" w:sz="4" w:space="0" w:color="auto"/>
              <w:right w:val="single" w:sz="4" w:space="0" w:color="auto"/>
            </w:tcBorders>
            <w:shd w:val="clear" w:color="auto" w:fill="E2EFDA"/>
            <w:noWrap/>
            <w:vAlign w:val="center"/>
            <w:hideMark/>
          </w:tcPr>
          <w:p w14:paraId="34CEC363"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7B2A7D70"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281B25AE"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34813E95"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r>
      <w:tr w:rsidR="001D5079" w14:paraId="0A5B33D9"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13044401"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pohlaví</w:t>
            </w:r>
          </w:p>
        </w:tc>
        <w:tc>
          <w:tcPr>
            <w:tcW w:w="214" w:type="pct"/>
            <w:tcBorders>
              <w:top w:val="nil"/>
              <w:left w:val="nil"/>
              <w:bottom w:val="single" w:sz="4" w:space="0" w:color="auto"/>
              <w:right w:val="single" w:sz="4" w:space="0" w:color="auto"/>
            </w:tcBorders>
            <w:shd w:val="clear" w:color="auto" w:fill="E2EFDA"/>
            <w:noWrap/>
            <w:vAlign w:val="center"/>
            <w:hideMark/>
          </w:tcPr>
          <w:p w14:paraId="25B1A4B2"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2B07FB56"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6C41CE55"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339586A5"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r w:rsidR="001D5079" w14:paraId="7403580C"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67E0BF61"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sexuální orientace</w:t>
            </w:r>
          </w:p>
        </w:tc>
        <w:tc>
          <w:tcPr>
            <w:tcW w:w="214" w:type="pct"/>
            <w:tcBorders>
              <w:top w:val="nil"/>
              <w:left w:val="nil"/>
              <w:bottom w:val="single" w:sz="4" w:space="0" w:color="auto"/>
              <w:right w:val="single" w:sz="4" w:space="0" w:color="auto"/>
            </w:tcBorders>
            <w:shd w:val="clear" w:color="auto" w:fill="E2EFDA"/>
            <w:noWrap/>
            <w:vAlign w:val="center"/>
            <w:hideMark/>
          </w:tcPr>
          <w:p w14:paraId="341AEB3E"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07BF7EC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5870005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5BCA1E90"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r w:rsidR="001D5079" w14:paraId="0E41A6D4"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3F55A71E"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rod</w:t>
            </w:r>
          </w:p>
        </w:tc>
        <w:tc>
          <w:tcPr>
            <w:tcW w:w="214" w:type="pct"/>
            <w:tcBorders>
              <w:top w:val="nil"/>
              <w:left w:val="nil"/>
              <w:bottom w:val="single" w:sz="4" w:space="0" w:color="auto"/>
              <w:right w:val="single" w:sz="4" w:space="0" w:color="auto"/>
            </w:tcBorders>
            <w:noWrap/>
            <w:vAlign w:val="center"/>
            <w:hideMark/>
          </w:tcPr>
          <w:p w14:paraId="53F8ECF5"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c>
          <w:tcPr>
            <w:tcW w:w="214" w:type="pct"/>
            <w:tcBorders>
              <w:top w:val="nil"/>
              <w:left w:val="nil"/>
              <w:bottom w:val="single" w:sz="4" w:space="0" w:color="auto"/>
              <w:right w:val="single" w:sz="4" w:space="0" w:color="auto"/>
            </w:tcBorders>
            <w:noWrap/>
            <w:vAlign w:val="center"/>
            <w:hideMark/>
          </w:tcPr>
          <w:p w14:paraId="0FA762A6"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c>
          <w:tcPr>
            <w:tcW w:w="214" w:type="pct"/>
            <w:tcBorders>
              <w:top w:val="nil"/>
              <w:left w:val="nil"/>
              <w:bottom w:val="single" w:sz="4" w:space="0" w:color="auto"/>
              <w:right w:val="single" w:sz="4" w:space="0" w:color="auto"/>
            </w:tcBorders>
            <w:shd w:val="clear" w:color="auto" w:fill="E2EFDA"/>
            <w:noWrap/>
            <w:vAlign w:val="center"/>
            <w:hideMark/>
          </w:tcPr>
          <w:p w14:paraId="23804682"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0B1DB8A7"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r w:rsidR="001D5079" w14:paraId="7290887C"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07A9C36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zdravotní postižení</w:t>
            </w:r>
          </w:p>
        </w:tc>
        <w:tc>
          <w:tcPr>
            <w:tcW w:w="214" w:type="pct"/>
            <w:tcBorders>
              <w:top w:val="nil"/>
              <w:left w:val="nil"/>
              <w:bottom w:val="single" w:sz="4" w:space="0" w:color="auto"/>
              <w:right w:val="single" w:sz="4" w:space="0" w:color="auto"/>
            </w:tcBorders>
            <w:shd w:val="clear" w:color="auto" w:fill="E2EFDA"/>
            <w:noWrap/>
            <w:vAlign w:val="center"/>
            <w:hideMark/>
          </w:tcPr>
          <w:p w14:paraId="16BAC6C0"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1667764A"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1A31B3C0"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7FC98F6F"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r w:rsidR="001D5079" w14:paraId="3F7ED1D4"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2DD1044B"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zdravotní stav</w:t>
            </w:r>
          </w:p>
        </w:tc>
        <w:tc>
          <w:tcPr>
            <w:tcW w:w="214" w:type="pct"/>
            <w:tcBorders>
              <w:top w:val="nil"/>
              <w:left w:val="nil"/>
              <w:bottom w:val="single" w:sz="4" w:space="0" w:color="auto"/>
              <w:right w:val="single" w:sz="4" w:space="0" w:color="auto"/>
            </w:tcBorders>
            <w:noWrap/>
            <w:vAlign w:val="center"/>
            <w:hideMark/>
          </w:tcPr>
          <w:p w14:paraId="469E85D7"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c>
          <w:tcPr>
            <w:tcW w:w="214" w:type="pct"/>
            <w:tcBorders>
              <w:top w:val="nil"/>
              <w:left w:val="nil"/>
              <w:bottom w:val="single" w:sz="4" w:space="0" w:color="auto"/>
              <w:right w:val="single" w:sz="4" w:space="0" w:color="auto"/>
            </w:tcBorders>
            <w:shd w:val="clear" w:color="auto" w:fill="E2EFDA"/>
            <w:noWrap/>
            <w:vAlign w:val="center"/>
            <w:hideMark/>
          </w:tcPr>
          <w:p w14:paraId="4A8165B7"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61280ACD"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583334D6"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r w:rsidR="001D5079" w14:paraId="6C0232B5"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7F4494EB"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politické či jiné přesvědčení</w:t>
            </w:r>
          </w:p>
        </w:tc>
        <w:tc>
          <w:tcPr>
            <w:tcW w:w="214" w:type="pct"/>
            <w:tcBorders>
              <w:top w:val="nil"/>
              <w:left w:val="nil"/>
              <w:bottom w:val="single" w:sz="4" w:space="0" w:color="auto"/>
              <w:right w:val="single" w:sz="4" w:space="0" w:color="auto"/>
            </w:tcBorders>
            <w:noWrap/>
            <w:vAlign w:val="center"/>
            <w:hideMark/>
          </w:tcPr>
          <w:p w14:paraId="0511F296"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c>
          <w:tcPr>
            <w:tcW w:w="214" w:type="pct"/>
            <w:tcBorders>
              <w:top w:val="nil"/>
              <w:left w:val="nil"/>
              <w:bottom w:val="single" w:sz="4" w:space="0" w:color="auto"/>
              <w:right w:val="single" w:sz="4" w:space="0" w:color="auto"/>
            </w:tcBorders>
            <w:shd w:val="clear" w:color="auto" w:fill="E2EFDA"/>
            <w:noWrap/>
            <w:vAlign w:val="center"/>
            <w:hideMark/>
          </w:tcPr>
          <w:p w14:paraId="1C9417A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785CD74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1CBBCF0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r>
      <w:tr w:rsidR="001D5079" w14:paraId="35F9B6F8"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2B602A90"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věk</w:t>
            </w:r>
          </w:p>
        </w:tc>
        <w:tc>
          <w:tcPr>
            <w:tcW w:w="214" w:type="pct"/>
            <w:tcBorders>
              <w:top w:val="nil"/>
              <w:left w:val="nil"/>
              <w:bottom w:val="single" w:sz="4" w:space="0" w:color="auto"/>
              <w:right w:val="single" w:sz="4" w:space="0" w:color="auto"/>
            </w:tcBorders>
            <w:shd w:val="clear" w:color="auto" w:fill="E2EFDA"/>
            <w:noWrap/>
            <w:vAlign w:val="center"/>
            <w:hideMark/>
          </w:tcPr>
          <w:p w14:paraId="234DA3DE"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74942F0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shd w:val="clear" w:color="auto" w:fill="E2EFDA"/>
            <w:noWrap/>
            <w:vAlign w:val="center"/>
            <w:hideMark/>
          </w:tcPr>
          <w:p w14:paraId="73DDD06C"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1F91C32F"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r w:rsidR="001D5079" w14:paraId="13ACAB8F" w14:textId="77777777" w:rsidTr="001D5079">
        <w:trPr>
          <w:trHeight w:val="315"/>
        </w:trPr>
        <w:tc>
          <w:tcPr>
            <w:tcW w:w="4144" w:type="pct"/>
            <w:tcBorders>
              <w:top w:val="nil"/>
              <w:left w:val="single" w:sz="4" w:space="0" w:color="auto"/>
              <w:bottom w:val="single" w:sz="4" w:space="0" w:color="auto"/>
              <w:right w:val="single" w:sz="4" w:space="0" w:color="auto"/>
            </w:tcBorders>
            <w:vAlign w:val="center"/>
            <w:hideMark/>
          </w:tcPr>
          <w:p w14:paraId="47ED1A37"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sociální původ</w:t>
            </w:r>
          </w:p>
        </w:tc>
        <w:tc>
          <w:tcPr>
            <w:tcW w:w="214" w:type="pct"/>
            <w:tcBorders>
              <w:top w:val="nil"/>
              <w:left w:val="nil"/>
              <w:bottom w:val="single" w:sz="4" w:space="0" w:color="auto"/>
              <w:right w:val="single" w:sz="4" w:space="0" w:color="auto"/>
            </w:tcBorders>
            <w:noWrap/>
            <w:vAlign w:val="center"/>
            <w:hideMark/>
          </w:tcPr>
          <w:p w14:paraId="6E138CD0"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c>
          <w:tcPr>
            <w:tcW w:w="214" w:type="pct"/>
            <w:tcBorders>
              <w:top w:val="nil"/>
              <w:left w:val="nil"/>
              <w:bottom w:val="single" w:sz="4" w:space="0" w:color="auto"/>
              <w:right w:val="single" w:sz="4" w:space="0" w:color="auto"/>
            </w:tcBorders>
            <w:noWrap/>
            <w:vAlign w:val="center"/>
            <w:hideMark/>
          </w:tcPr>
          <w:p w14:paraId="7F0E09C9"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c>
          <w:tcPr>
            <w:tcW w:w="214" w:type="pct"/>
            <w:tcBorders>
              <w:top w:val="nil"/>
              <w:left w:val="nil"/>
              <w:bottom w:val="single" w:sz="4" w:space="0" w:color="auto"/>
              <w:right w:val="single" w:sz="4" w:space="0" w:color="auto"/>
            </w:tcBorders>
            <w:shd w:val="clear" w:color="auto" w:fill="E2EFDA"/>
            <w:noWrap/>
            <w:vAlign w:val="center"/>
            <w:hideMark/>
          </w:tcPr>
          <w:p w14:paraId="589A5888"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ano</w:t>
            </w:r>
          </w:p>
        </w:tc>
        <w:tc>
          <w:tcPr>
            <w:tcW w:w="214" w:type="pct"/>
            <w:tcBorders>
              <w:top w:val="nil"/>
              <w:left w:val="nil"/>
              <w:bottom w:val="single" w:sz="4" w:space="0" w:color="auto"/>
              <w:right w:val="single" w:sz="4" w:space="0" w:color="auto"/>
            </w:tcBorders>
            <w:noWrap/>
            <w:vAlign w:val="center"/>
            <w:hideMark/>
          </w:tcPr>
          <w:p w14:paraId="344344A1" w14:textId="77777777" w:rsidR="001D5079" w:rsidRPr="00CF1811" w:rsidRDefault="001D5079">
            <w:pPr>
              <w:spacing w:after="0" w:line="240" w:lineRule="auto"/>
              <w:jc w:val="both"/>
              <w:rPr>
                <w:rFonts w:ascii="Arial" w:eastAsia="Times New Roman" w:hAnsi="Arial" w:cs="Arial"/>
                <w:color w:val="000000"/>
              </w:rPr>
            </w:pPr>
            <w:r w:rsidRPr="00CF1811">
              <w:rPr>
                <w:rFonts w:ascii="Arial" w:eastAsia="Times New Roman" w:hAnsi="Arial" w:cs="Arial"/>
                <w:color w:val="000000"/>
              </w:rPr>
              <w:t>ne</w:t>
            </w:r>
          </w:p>
        </w:tc>
      </w:tr>
    </w:tbl>
    <w:p w14:paraId="623E42F9" w14:textId="77777777" w:rsidR="001D5079" w:rsidRDefault="001D5079" w:rsidP="001D5079">
      <w:pPr>
        <w:jc w:val="both"/>
        <w:rPr>
          <w:rFonts w:eastAsiaTheme="minorHAnsi" w:cstheme="minorHAnsi"/>
          <w:lang w:eastAsia="en-US"/>
        </w:rPr>
      </w:pPr>
    </w:p>
    <w:p w14:paraId="099C22E0" w14:textId="77777777" w:rsidR="001D5079" w:rsidRPr="00CF1811" w:rsidRDefault="001D5079" w:rsidP="001D5079">
      <w:pPr>
        <w:jc w:val="both"/>
        <w:rPr>
          <w:rFonts w:ascii="Arial" w:hAnsi="Arial" w:cs="Arial"/>
          <w:color w:val="000000"/>
          <w:shd w:val="clear" w:color="auto" w:fill="FFFFFF"/>
        </w:rPr>
      </w:pPr>
      <w:r w:rsidRPr="00CF1811">
        <w:rPr>
          <w:rFonts w:ascii="Arial" w:hAnsi="Arial" w:cs="Arial"/>
          <w:b/>
        </w:rPr>
        <w:t>Listina základních práv a svobod</w:t>
      </w:r>
      <w:r w:rsidRPr="00CF1811">
        <w:rPr>
          <w:rFonts w:ascii="Arial" w:hAnsi="Arial" w:cs="Arial"/>
        </w:rPr>
        <w:t xml:space="preserve"> zaručuje základní práva a svobody všem bez rozdílu</w:t>
      </w:r>
      <w:r w:rsidRPr="00CF1811">
        <w:rPr>
          <w:rFonts w:ascii="Arial" w:hAnsi="Arial" w:cs="Arial"/>
          <w:b/>
          <w:color w:val="000000"/>
          <w:shd w:val="clear" w:color="auto" w:fill="FFFFFF"/>
        </w:rPr>
        <w:t xml:space="preserve"> </w:t>
      </w:r>
      <w:r w:rsidRPr="00CF1811">
        <w:rPr>
          <w:rFonts w:ascii="Arial" w:hAnsi="Arial" w:cs="Arial"/>
          <w:color w:val="000000"/>
          <w:shd w:val="clear" w:color="auto" w:fill="FFFFFF"/>
        </w:rPr>
        <w:t>pohlaví, rasy, barvy pleti, jazyka, víry a náboženství, politického či jiného smýšlení, národnostního nebo sociálního původu, příslušnosti k národnostní nebo etnické menšině, majetku, rodu nebo jiného postavení. Vytváří tak základ pro obecné ochranné právní normy a obsahuje relativně široký výčet chráněných skupin.</w:t>
      </w:r>
    </w:p>
    <w:p w14:paraId="45F2ABBD" w14:textId="77777777" w:rsidR="001D5079" w:rsidRPr="00CF1811" w:rsidRDefault="001D5079" w:rsidP="001D5079">
      <w:pPr>
        <w:jc w:val="both"/>
        <w:rPr>
          <w:rFonts w:ascii="Arial" w:hAnsi="Arial" w:cs="Arial"/>
          <w:color w:val="000000"/>
          <w:shd w:val="clear" w:color="auto" w:fill="FFFFFF"/>
        </w:rPr>
      </w:pPr>
      <w:r w:rsidRPr="00CF1811">
        <w:rPr>
          <w:rFonts w:ascii="Arial" w:hAnsi="Arial" w:cs="Arial"/>
          <w:color w:val="000000"/>
          <w:shd w:val="clear" w:color="auto" w:fill="FFFFFF"/>
        </w:rPr>
        <w:t>Podstatou předsudečných trestných činů je předsudečný, v některých případech též diskriminační motiv. Útočník napadá jiného z důvodu vlastního předsudku či si napadeného vybírá ze škály terčů na základě jinakosti poškozeného. V tomto smyslu souvisí postih předsudečných trestných činů též s </w:t>
      </w:r>
      <w:r w:rsidRPr="00CF1811">
        <w:rPr>
          <w:rFonts w:ascii="Arial" w:hAnsi="Arial" w:cs="Arial"/>
          <w:b/>
          <w:color w:val="000000"/>
          <w:shd w:val="clear" w:color="auto" w:fill="FFFFFF"/>
        </w:rPr>
        <w:t>antidiskriminačním zákonem</w:t>
      </w:r>
      <w:r w:rsidRPr="00CF1811">
        <w:rPr>
          <w:rFonts w:ascii="Arial" w:hAnsi="Arial" w:cs="Arial"/>
          <w:color w:val="000000"/>
          <w:shd w:val="clear" w:color="auto" w:fill="FFFFFF"/>
        </w:rPr>
        <w:t xml:space="preserve">. Ten za nezákonnou diskriminaci považuje takový postup, kdy se s jednou </w:t>
      </w:r>
      <w:r w:rsidRPr="00CF1811">
        <w:rPr>
          <w:rFonts w:ascii="Arial" w:hAnsi="Arial" w:cs="Arial"/>
          <w:color w:val="000000"/>
          <w:shd w:val="clear" w:color="auto" w:fill="FFFFFF"/>
        </w:rPr>
        <w:lastRenderedPageBreak/>
        <w:t>osobou zachází jinak než s jinou na základě její rasy, etnického původu, národnosti, pohlaví, sexuální orientace, věku, zdravotního postižení, náboženského vyznání, víry či světového názoru.</w:t>
      </w:r>
    </w:p>
    <w:p w14:paraId="09B34CA0" w14:textId="77777777" w:rsidR="001D5079" w:rsidRPr="00CF1811" w:rsidRDefault="001D5079" w:rsidP="001D5079">
      <w:pPr>
        <w:jc w:val="both"/>
        <w:rPr>
          <w:rFonts w:ascii="Arial" w:hAnsi="Arial" w:cs="Arial"/>
        </w:rPr>
      </w:pPr>
      <w:r w:rsidRPr="00CF1811">
        <w:rPr>
          <w:rFonts w:ascii="Arial" w:hAnsi="Arial" w:cs="Arial"/>
          <w:color w:val="000000"/>
          <w:shd w:val="clear" w:color="auto" w:fill="FFFFFF"/>
        </w:rPr>
        <w:t xml:space="preserve">Postih méně závažných útoků na jiného z důvodu jeho nezměnitelné jinakosti je svěřen </w:t>
      </w:r>
      <w:r w:rsidRPr="00CF1811">
        <w:rPr>
          <w:rFonts w:ascii="Arial" w:hAnsi="Arial" w:cs="Arial"/>
          <w:b/>
          <w:color w:val="000000"/>
          <w:shd w:val="clear" w:color="auto" w:fill="FFFFFF"/>
        </w:rPr>
        <w:t>přestupkovému zákonu.</w:t>
      </w:r>
      <w:r w:rsidRPr="00CF1811">
        <w:rPr>
          <w:rFonts w:ascii="Arial" w:hAnsi="Arial" w:cs="Arial"/>
          <w:color w:val="000000"/>
          <w:shd w:val="clear" w:color="auto" w:fill="FFFFFF"/>
        </w:rPr>
        <w:t xml:space="preserve"> Ten obecně předkládá </w:t>
      </w:r>
      <w:r w:rsidRPr="00CF1811">
        <w:rPr>
          <w:rFonts w:ascii="Arial" w:hAnsi="Arial" w:cs="Arial"/>
          <w:b/>
          <w:color w:val="000000"/>
          <w:shd w:val="clear" w:color="auto" w:fill="FFFFFF"/>
        </w:rPr>
        <w:t>nejširší výčet předsudečných důvodů</w:t>
      </w:r>
      <w:r w:rsidRPr="00CF1811">
        <w:rPr>
          <w:rFonts w:ascii="Arial" w:hAnsi="Arial" w:cs="Arial"/>
          <w:color w:val="000000"/>
          <w:shd w:val="clear" w:color="auto" w:fill="FFFFFF"/>
        </w:rPr>
        <w:t xml:space="preserve">. Předsudečného útoku se dopustí ten, kdo jinému způsobí újmu </w:t>
      </w:r>
      <w:r w:rsidRPr="00CF1811">
        <w:rPr>
          <w:rFonts w:ascii="Arial" w:hAnsi="Arial" w:cs="Arial"/>
          <w:color w:val="000000"/>
        </w:rPr>
        <w:t>pro jeho příslušnost k národnostní menšině nebo pro jeho etnický původ, pro jeho rasu, barvu pleti, pohlaví, sexuální orientaci, jazyk, víru nebo náboženství, věk, zdravotní postižení, pro jeho politické nebo jiné smýšlení, členství nebo činnost v politických stranách nebo politických hnutích, odborových organizacích nebo jiných sdruženích, pro jeho sociální původ, majetek, rod, zdravotní stav anebo pro jeho rodinný stav.</w:t>
      </w:r>
    </w:p>
    <w:p w14:paraId="3E8F5D3B" w14:textId="77777777" w:rsidR="001D5079" w:rsidRPr="00CF1811" w:rsidRDefault="001D5079" w:rsidP="001D5079">
      <w:pPr>
        <w:jc w:val="both"/>
        <w:rPr>
          <w:rFonts w:ascii="Arial" w:hAnsi="Arial" w:cs="Arial"/>
          <w:color w:val="000000"/>
          <w:shd w:val="clear" w:color="auto" w:fill="FFFFFF"/>
        </w:rPr>
      </w:pPr>
      <w:r w:rsidRPr="00CF1811">
        <w:rPr>
          <w:rFonts w:ascii="Arial" w:hAnsi="Arial" w:cs="Arial"/>
        </w:rPr>
        <w:t xml:space="preserve">Poslední normou, která nepřímo souvisí s trestním postihem předsudečného násilí, je zákon </w:t>
      </w:r>
      <w:r w:rsidRPr="00CF1811">
        <w:rPr>
          <w:rFonts w:ascii="Arial" w:hAnsi="Arial" w:cs="Arial"/>
          <w:b/>
        </w:rPr>
        <w:t>o obětech trestných činů</w:t>
      </w:r>
      <w:r w:rsidRPr="00CF1811">
        <w:rPr>
          <w:rFonts w:ascii="Arial" w:hAnsi="Arial" w:cs="Arial"/>
        </w:rPr>
        <w:t>, který předpokládá specifický přístup k ochraně tzv. zvlášť zranitelných osob, tj. lidí, kteří jsou náchylnější k sekundární viktimizaci z důvodu svého</w:t>
      </w:r>
      <w:r w:rsidRPr="00CF1811">
        <w:rPr>
          <w:rFonts w:ascii="Arial" w:hAnsi="Arial" w:cs="Arial"/>
          <w:color w:val="000000"/>
          <w:shd w:val="clear" w:color="auto" w:fill="FFFFFF"/>
        </w:rPr>
        <w:t xml:space="preserve"> vysokého věku nebo proto, že jsou postiženi fyzickým, mentálním nebo psychickým hendikepem nebo smyslovým poškozením, nebo z důvodu svého</w:t>
      </w:r>
      <w:r w:rsidRPr="00CF1811">
        <w:rPr>
          <w:rFonts w:ascii="Arial" w:hAnsi="Arial" w:cs="Arial"/>
        </w:rPr>
        <w:t xml:space="preserve"> </w:t>
      </w:r>
      <w:r w:rsidRPr="00CF1811">
        <w:rPr>
          <w:rFonts w:ascii="Arial" w:hAnsi="Arial" w:cs="Arial"/>
          <w:color w:val="000000"/>
          <w:shd w:val="clear" w:color="auto" w:fill="FFFFFF"/>
        </w:rPr>
        <w:t>věku, pohlaví, rasy, národnosti, sexuální orientace, náboženského vyznání či zdravotního stavu. </w:t>
      </w:r>
    </w:p>
    <w:p w14:paraId="1CF888BC" w14:textId="77777777" w:rsidR="001D5079" w:rsidRPr="00CF1811" w:rsidRDefault="001D5079" w:rsidP="001D5079">
      <w:pPr>
        <w:jc w:val="both"/>
        <w:rPr>
          <w:rFonts w:ascii="Arial" w:hAnsi="Arial" w:cs="Arial"/>
        </w:rPr>
      </w:pPr>
      <w:r w:rsidRPr="00CF1811">
        <w:rPr>
          <w:rFonts w:ascii="Arial" w:hAnsi="Arial" w:cs="Arial"/>
        </w:rPr>
        <w:t xml:space="preserve">Platný trestní zákoník postihuje předsudečné útoky vůči druhým osobám </w:t>
      </w:r>
      <w:r w:rsidRPr="00CF1811">
        <w:rPr>
          <w:rFonts w:ascii="Arial" w:hAnsi="Arial" w:cs="Arial"/>
          <w:b/>
        </w:rPr>
        <w:t>pouze z pěti důvodů – z důvodu útoku na jiného pro jeho rasu, národnost, etnicitu, vyznání nebo skutečnost, že je osoba bez vyznání, a politické přesvědčení,</w:t>
      </w:r>
      <w:r w:rsidRPr="00CF1811">
        <w:rPr>
          <w:rFonts w:ascii="Arial" w:hAnsi="Arial" w:cs="Arial"/>
        </w:rPr>
        <w:t xml:space="preserve"> s určitými výjimkami (viz dále popis platného právního stavu). </w:t>
      </w:r>
    </w:p>
    <w:p w14:paraId="05A26825" w14:textId="77777777" w:rsidR="001D5079" w:rsidRPr="00CF1811" w:rsidRDefault="001D5079" w:rsidP="001D5079">
      <w:pPr>
        <w:jc w:val="both"/>
        <w:rPr>
          <w:rFonts w:ascii="Arial" w:hAnsi="Arial" w:cs="Arial"/>
        </w:rPr>
      </w:pPr>
      <w:r w:rsidRPr="00CF1811">
        <w:rPr>
          <w:rFonts w:ascii="Arial" w:hAnsi="Arial" w:cs="Arial"/>
        </w:rPr>
        <w:t>Uvedený právní stav je nutné dát do souladu z hlediska logiky právních norem, kdy norma (přestupkový zákon) chránící před méně závažným jednáním rozpoznává širší katalog předsudečných pohnutek, zatímco norma chránící před závažným jednáním (trestní zákoník) takto nepůsobí. Trestní zákoník také neodůvodněně vytváří dvě kategorie osob ohrožených předsudečným násilím – osoby, kterým poskytuje právní ochranu, a osoby, kterým z neznámých důvodů tuto ochranu neposkytuje.</w:t>
      </w:r>
    </w:p>
    <w:p w14:paraId="428210BC" w14:textId="77777777" w:rsidR="001D5079" w:rsidRDefault="001D5079" w:rsidP="00CF1811">
      <w:pPr>
        <w:ind w:left="567"/>
        <w:jc w:val="both"/>
        <w:rPr>
          <w:rFonts w:cstheme="minorHAnsi"/>
        </w:rPr>
      </w:pPr>
    </w:p>
    <w:p w14:paraId="12C8C61B" w14:textId="77777777" w:rsidR="001D5079" w:rsidRPr="00CF1811" w:rsidRDefault="001D5079" w:rsidP="00CF1811">
      <w:pPr>
        <w:pStyle w:val="Nadpis2"/>
        <w:numPr>
          <w:ilvl w:val="1"/>
          <w:numId w:val="8"/>
        </w:numPr>
        <w:spacing w:line="257" w:lineRule="auto"/>
        <w:ind w:left="924" w:hanging="357"/>
        <w:rPr>
          <w:rFonts w:ascii="Arial" w:hAnsi="Arial" w:cs="Arial"/>
          <w:b/>
          <w:bCs/>
          <w:color w:val="auto"/>
          <w:sz w:val="22"/>
          <w:szCs w:val="22"/>
        </w:rPr>
      </w:pPr>
      <w:bookmarkStart w:id="6" w:name="_Toc125981122"/>
      <w:r w:rsidRPr="00CF1811">
        <w:rPr>
          <w:rFonts w:ascii="Arial" w:hAnsi="Arial" w:cs="Arial"/>
          <w:b/>
          <w:bCs/>
          <w:color w:val="auto"/>
          <w:sz w:val="22"/>
          <w:szCs w:val="22"/>
        </w:rPr>
        <w:t>Popis aktuálního právního stavu ochrany před vážnými formami předsudečného násilí</w:t>
      </w:r>
      <w:bookmarkEnd w:id="6"/>
      <w:r w:rsidRPr="00CF1811">
        <w:rPr>
          <w:rFonts w:ascii="Arial" w:hAnsi="Arial" w:cs="Arial"/>
          <w:b/>
          <w:bCs/>
          <w:color w:val="auto"/>
          <w:sz w:val="22"/>
          <w:szCs w:val="22"/>
        </w:rPr>
        <w:t xml:space="preserve"> </w:t>
      </w:r>
    </w:p>
    <w:p w14:paraId="1FDD00C1" w14:textId="77777777" w:rsidR="001D5079" w:rsidRPr="00CF1811" w:rsidRDefault="001D5079" w:rsidP="00CF1811">
      <w:pPr>
        <w:spacing w:before="200"/>
        <w:jc w:val="both"/>
        <w:rPr>
          <w:rFonts w:ascii="Arial" w:hAnsi="Arial" w:cs="Arial"/>
        </w:rPr>
      </w:pPr>
      <w:r w:rsidRPr="00CF1811">
        <w:rPr>
          <w:rFonts w:ascii="Arial" w:hAnsi="Arial" w:cs="Arial"/>
        </w:rPr>
        <w:t xml:space="preserve">Ochranu před vážnými verbálními a fyzickými formami předsudečného násilí poskytuje zákon č. 40/2009 Sb., trestní zákoník. Podstatou trestního postihu je kriminalizace takového jednání, které je </w:t>
      </w:r>
      <w:r w:rsidRPr="00CF1811">
        <w:rPr>
          <w:rFonts w:ascii="Arial" w:hAnsi="Arial" w:cs="Arial"/>
          <w:b/>
        </w:rPr>
        <w:t>motivováno předsudky pachatele</w:t>
      </w:r>
      <w:r w:rsidRPr="00CF1811">
        <w:rPr>
          <w:rFonts w:ascii="Arial" w:hAnsi="Arial" w:cs="Arial"/>
        </w:rPr>
        <w:t xml:space="preserve"> vůči napadenému z důvodu </w:t>
      </w:r>
      <w:r w:rsidRPr="00CF1811">
        <w:rPr>
          <w:rFonts w:ascii="Arial" w:hAnsi="Arial" w:cs="Arial"/>
          <w:b/>
        </w:rPr>
        <w:t xml:space="preserve">nezměnitelné osobnostní charakteristiky. </w:t>
      </w:r>
      <w:r w:rsidRPr="00CF1811">
        <w:rPr>
          <w:rFonts w:ascii="Arial" w:hAnsi="Arial" w:cs="Arial"/>
        </w:rPr>
        <w:t xml:space="preserve">Pachatel se dopouští natolik intenzivního diskriminačního jednání, že nepostačí postih civilní normou, ale je nutné přistoupit k trestnímu postihu. </w:t>
      </w:r>
    </w:p>
    <w:p w14:paraId="7C72B6E3" w14:textId="77777777" w:rsidR="001D5079" w:rsidRPr="00CF1811" w:rsidRDefault="001D5079" w:rsidP="001D5079">
      <w:pPr>
        <w:jc w:val="both"/>
        <w:rPr>
          <w:rFonts w:ascii="Arial" w:hAnsi="Arial" w:cs="Arial"/>
          <w:b/>
        </w:rPr>
      </w:pPr>
      <w:r w:rsidRPr="00CF1811">
        <w:rPr>
          <w:rFonts w:ascii="Arial" w:hAnsi="Arial" w:cs="Arial"/>
        </w:rPr>
        <w:t xml:space="preserve">Obecně platí, že trestní zákoník, s několika výjimkami, explicitně postihuje předsudečné násilí vůči druhým osobám pouze z pěti důvodů – z důvodu útoku na jiného pro jeho </w:t>
      </w:r>
      <w:r w:rsidRPr="00CF1811">
        <w:rPr>
          <w:rFonts w:ascii="Arial" w:hAnsi="Arial" w:cs="Arial"/>
          <w:b/>
        </w:rPr>
        <w:t xml:space="preserve">rasu, národnost, etnicitu, vyznání nebo skutečnost, že je osoba bez vyznání, a politické přesvědčení. </w:t>
      </w:r>
      <w:r w:rsidRPr="00CF1811">
        <w:rPr>
          <w:rFonts w:ascii="Arial" w:hAnsi="Arial" w:cs="Arial"/>
        </w:rPr>
        <w:t xml:space="preserve">Výjimkou potvrzující pravidlo je trestný čin Podněcování k nenávisti vůči skupině osob nebo k omezování jejich práv a svobod, který zavádí </w:t>
      </w:r>
      <w:r w:rsidRPr="00CF1811">
        <w:rPr>
          <w:rFonts w:ascii="Arial" w:hAnsi="Arial" w:cs="Arial"/>
          <w:i/>
        </w:rPr>
        <w:t>tzv. jinou skupinu</w:t>
      </w:r>
      <w:r w:rsidRPr="00CF1811">
        <w:rPr>
          <w:rFonts w:ascii="Arial" w:hAnsi="Arial" w:cs="Arial"/>
        </w:rPr>
        <w:t xml:space="preserve"> osob, která může být terčem předsudečného násilí, a tzv. obecnou přitěžující okolnost, která zavádí útok </w:t>
      </w:r>
      <w:r w:rsidRPr="00CF1811">
        <w:rPr>
          <w:rFonts w:ascii="Arial" w:hAnsi="Arial" w:cs="Arial"/>
          <w:i/>
        </w:rPr>
        <w:t xml:space="preserve">z jiné podobné nenávisti nebo jiné zvlášť zavrženíhodné pohnutky </w:t>
      </w:r>
      <w:r w:rsidRPr="00CF1811">
        <w:rPr>
          <w:rFonts w:ascii="Arial" w:hAnsi="Arial" w:cs="Arial"/>
        </w:rPr>
        <w:t>(ke konstrukci a významu obecné přitěžující pohnutky viz dále).</w:t>
      </w:r>
    </w:p>
    <w:p w14:paraId="57DF2D4E" w14:textId="41AFDC95" w:rsidR="001D5079" w:rsidRPr="00CF1811" w:rsidRDefault="001D5079" w:rsidP="001D5079">
      <w:pPr>
        <w:jc w:val="both"/>
        <w:rPr>
          <w:rFonts w:ascii="Arial" w:hAnsi="Arial" w:cs="Arial"/>
          <w:b/>
        </w:rPr>
      </w:pPr>
      <w:r w:rsidRPr="00CF1811">
        <w:rPr>
          <w:rFonts w:ascii="Arial" w:hAnsi="Arial" w:cs="Arial"/>
        </w:rPr>
        <w:lastRenderedPageBreak/>
        <w:t xml:space="preserve">Byť se předsudečné trestné činy dosud často nazývají trestnými činy z nenávisti (i v rámci anglosaské literatury), jejich podstatou je pohnutka v podobě předsudku pachatele vůči skupině, kterou v jeho očích reprezentuje napadený, nikoli v podobě intenzivního emočního </w:t>
      </w:r>
      <w:r w:rsidR="00CF580A" w:rsidRPr="00CF1811">
        <w:rPr>
          <w:rFonts w:ascii="Arial" w:hAnsi="Arial" w:cs="Arial"/>
        </w:rPr>
        <w:t>stavu – nevraživosti</w:t>
      </w:r>
      <w:r w:rsidRPr="00CF1811">
        <w:rPr>
          <w:rFonts w:ascii="Arial" w:hAnsi="Arial" w:cs="Arial"/>
        </w:rPr>
        <w:t xml:space="preserve">. To se </w:t>
      </w:r>
      <w:r w:rsidRPr="00CF1811">
        <w:rPr>
          <w:rFonts w:ascii="Arial" w:hAnsi="Arial" w:cs="Arial"/>
          <w:b/>
        </w:rPr>
        <w:t>promítá i do konstrukce kvalifikovaného znění skutkové podstaty, které pro svoje naplnění až na výjimky nepožaduje, aby pachatel útočil ve stavu nenávisti, ale aby útočil na základě selektivního výběru:</w:t>
      </w:r>
    </w:p>
    <w:p w14:paraId="27D9F981" w14:textId="77777777" w:rsidR="001D5079" w:rsidRPr="00CF1811" w:rsidRDefault="001D5079" w:rsidP="001D5079">
      <w:pPr>
        <w:spacing w:after="0"/>
        <w:ind w:left="708"/>
        <w:jc w:val="both"/>
        <w:rPr>
          <w:rFonts w:ascii="Arial" w:hAnsi="Arial" w:cs="Arial"/>
          <w:sz w:val="20"/>
          <w:szCs w:val="20"/>
        </w:rPr>
      </w:pPr>
      <w:r w:rsidRPr="00CF1811">
        <w:rPr>
          <w:rFonts w:ascii="Arial" w:hAnsi="Arial" w:cs="Arial"/>
          <w:sz w:val="20"/>
          <w:szCs w:val="20"/>
        </w:rPr>
        <w:t>na jiném pro jeho skutečnou nebo domnělou rasu, příslušnost k etnické skupině, národnost, politické přesvědčení, vyznání nebo proto, že je skutečně nebo domněle bez vyznání.</w:t>
      </w:r>
    </w:p>
    <w:p w14:paraId="7045A07A" w14:textId="77777777" w:rsidR="001D5079" w:rsidRPr="00CF1811" w:rsidRDefault="001D5079" w:rsidP="001D5079">
      <w:pPr>
        <w:spacing w:after="0"/>
        <w:ind w:left="708"/>
        <w:jc w:val="both"/>
        <w:rPr>
          <w:rFonts w:ascii="Arial" w:hAnsi="Arial" w:cs="Arial"/>
          <w:sz w:val="20"/>
          <w:szCs w:val="20"/>
        </w:rPr>
      </w:pPr>
    </w:p>
    <w:p w14:paraId="3A2A67A0" w14:textId="77777777" w:rsidR="001D5079" w:rsidRPr="00CF1811" w:rsidRDefault="001D5079" w:rsidP="001D5079">
      <w:pPr>
        <w:jc w:val="both"/>
        <w:rPr>
          <w:rFonts w:ascii="Arial" w:hAnsi="Arial" w:cs="Arial"/>
        </w:rPr>
      </w:pPr>
      <w:r w:rsidRPr="00CF1811">
        <w:rPr>
          <w:rFonts w:ascii="Arial" w:hAnsi="Arial" w:cs="Arial"/>
        </w:rPr>
        <w:t xml:space="preserve">Ten postihuje předsudečné útoky na dvou, resp. třech úrovních: na </w:t>
      </w:r>
      <w:r w:rsidRPr="00CF1811">
        <w:rPr>
          <w:rFonts w:ascii="Arial" w:hAnsi="Arial" w:cs="Arial"/>
          <w:b/>
        </w:rPr>
        <w:t>úrovni trestnosti</w:t>
      </w:r>
      <w:r w:rsidRPr="00CF1811">
        <w:rPr>
          <w:rFonts w:ascii="Arial" w:hAnsi="Arial" w:cs="Arial"/>
        </w:rPr>
        <w:t xml:space="preserve"> jako základní skutkovou podstatu (dle § 355 a § 356), na </w:t>
      </w:r>
      <w:r w:rsidRPr="00CF1811">
        <w:rPr>
          <w:rFonts w:ascii="Arial" w:hAnsi="Arial" w:cs="Arial"/>
          <w:b/>
        </w:rPr>
        <w:t>úrovni trestu</w:t>
      </w:r>
      <w:r w:rsidRPr="00CF1811">
        <w:rPr>
          <w:rFonts w:ascii="Arial" w:hAnsi="Arial" w:cs="Arial"/>
        </w:rPr>
        <w:t xml:space="preserve"> jako kvalifikovanou skutkovou podstatu a jako obecnou přitěžující okolnost. </w:t>
      </w:r>
    </w:p>
    <w:p w14:paraId="07D62FFB" w14:textId="22B1360A" w:rsidR="001D5079" w:rsidRPr="00CF1811" w:rsidRDefault="001D5079" w:rsidP="001D5079">
      <w:pPr>
        <w:jc w:val="both"/>
        <w:rPr>
          <w:rFonts w:ascii="Arial" w:hAnsi="Arial" w:cs="Arial"/>
        </w:rPr>
      </w:pPr>
      <w:r w:rsidRPr="00CF1811">
        <w:rPr>
          <w:rFonts w:ascii="Arial" w:hAnsi="Arial" w:cs="Arial"/>
        </w:rPr>
        <w:t xml:space="preserve">Ochrana </w:t>
      </w:r>
      <w:r w:rsidRPr="00CF1811">
        <w:rPr>
          <w:rFonts w:ascii="Arial" w:hAnsi="Arial" w:cs="Arial"/>
          <w:b/>
        </w:rPr>
        <w:t>na úrovni trestnosti</w:t>
      </w:r>
      <w:r w:rsidRPr="00CF1811">
        <w:rPr>
          <w:rFonts w:ascii="Arial" w:hAnsi="Arial" w:cs="Arial"/>
        </w:rPr>
        <w:t xml:space="preserve"> spojuje trestnost se skutečností, že skutek směřuje vůči některé z chráněných skupin (lidem definovaným prostřednictvím jejich rasy, národnosti, etnického původu, víry či politického přesvědčení). Takto selektivně vybraný objekt útoku tak tvoří podmínku trestní odpovědnosti. Pokud pachatel bude útočit na trestním zákoníkem nedefinovanou skupinu, nedopouští se trestného jednání a nedojde k jeho potrestání. Na úrovni trestnosti nacházíme předsudečný aspekt u dvou </w:t>
      </w:r>
      <w:r w:rsidRPr="00CF1811">
        <w:rPr>
          <w:rFonts w:ascii="Arial" w:hAnsi="Arial" w:cs="Arial"/>
          <w:b/>
        </w:rPr>
        <w:t xml:space="preserve">základních skutkových </w:t>
      </w:r>
      <w:r w:rsidR="00CF580A" w:rsidRPr="00CF1811">
        <w:rPr>
          <w:rFonts w:ascii="Arial" w:hAnsi="Arial" w:cs="Arial"/>
          <w:b/>
        </w:rPr>
        <w:t>podstat – přečinu</w:t>
      </w:r>
      <w:r w:rsidRPr="00CF1811">
        <w:rPr>
          <w:rFonts w:ascii="Arial" w:hAnsi="Arial" w:cs="Arial"/>
        </w:rPr>
        <w:t xml:space="preserve"> dle § 355 Hanobení národa, rasy, etnické nebo jiné skupiny osob</w:t>
      </w:r>
      <w:r w:rsidRPr="00CF1811">
        <w:rPr>
          <w:rStyle w:val="Znakapoznpodarou"/>
          <w:rFonts w:ascii="Arial" w:hAnsi="Arial" w:cs="Arial"/>
        </w:rPr>
        <w:footnoteReference w:id="18"/>
      </w:r>
      <w:r w:rsidRPr="00CF1811">
        <w:rPr>
          <w:rFonts w:ascii="Arial" w:hAnsi="Arial" w:cs="Arial"/>
        </w:rPr>
        <w:t xml:space="preserve"> a přečinu dle § 356 Podněcování k nenávisti vůči skupině osob nebo k omezování jejich práv a svobod.</w:t>
      </w:r>
      <w:r w:rsidRPr="00CF1811">
        <w:rPr>
          <w:rStyle w:val="Znakapoznpodarou"/>
          <w:rFonts w:ascii="Arial" w:hAnsi="Arial" w:cs="Arial"/>
        </w:rPr>
        <w:footnoteReference w:id="19"/>
      </w:r>
      <w:r w:rsidRPr="00CF1811">
        <w:rPr>
          <w:rFonts w:ascii="Arial" w:hAnsi="Arial" w:cs="Arial"/>
        </w:rPr>
        <w:t xml:space="preserve"> </w:t>
      </w:r>
    </w:p>
    <w:p w14:paraId="3EFB7545" w14:textId="77777777" w:rsidR="001D5079" w:rsidRPr="00CF1811" w:rsidRDefault="001D5079" w:rsidP="001D5079">
      <w:pPr>
        <w:jc w:val="both"/>
        <w:rPr>
          <w:rFonts w:ascii="Arial" w:hAnsi="Arial" w:cs="Arial"/>
        </w:rPr>
      </w:pPr>
      <w:r w:rsidRPr="00CF1811">
        <w:rPr>
          <w:rFonts w:ascii="Arial" w:hAnsi="Arial" w:cs="Arial"/>
        </w:rPr>
        <w:t xml:space="preserve">Předsudečná pohnutka na </w:t>
      </w:r>
      <w:r w:rsidRPr="00CF1811">
        <w:rPr>
          <w:rFonts w:ascii="Arial" w:hAnsi="Arial" w:cs="Arial"/>
          <w:b/>
        </w:rPr>
        <w:t>úrovni trestu</w:t>
      </w:r>
      <w:r w:rsidRPr="00CF1811">
        <w:rPr>
          <w:rFonts w:ascii="Arial" w:hAnsi="Arial" w:cs="Arial"/>
        </w:rPr>
        <w:t xml:space="preserve"> podmiňuje rozsah trestu. Dochází k tomu dvěma způsoby – v podobě zvláštní </w:t>
      </w:r>
      <w:r w:rsidRPr="00CF1811">
        <w:rPr>
          <w:rFonts w:ascii="Arial" w:hAnsi="Arial" w:cs="Arial"/>
          <w:b/>
        </w:rPr>
        <w:t>přitěžující okolnosti prostřednictvím kvalifikovaných skutkových podstat</w:t>
      </w:r>
      <w:r w:rsidRPr="00CF1811">
        <w:rPr>
          <w:rFonts w:ascii="Arial" w:hAnsi="Arial" w:cs="Arial"/>
        </w:rPr>
        <w:t xml:space="preserve"> a v podobě </w:t>
      </w:r>
      <w:r w:rsidRPr="00CF1811">
        <w:rPr>
          <w:rFonts w:ascii="Arial" w:hAnsi="Arial" w:cs="Arial"/>
          <w:b/>
        </w:rPr>
        <w:t>obecné přitěžující okolnosti dle § 42 písm. b).</w:t>
      </w:r>
      <w:r w:rsidRPr="00CF1811">
        <w:rPr>
          <w:rFonts w:ascii="Arial" w:hAnsi="Arial" w:cs="Arial"/>
        </w:rPr>
        <w:t xml:space="preserve"> Rozdíl mezi přitěžujícími okolnostmi je přitom zásadní a pro budoucí právní úpravu klíčový. Zatímco zvláštní přitěžující okolnost (kvalifikovaná skutková podstata) ukládá soudu povinnost automaticky zvýšit trest právě z důvodu předsudečné pohnutky a trest uložit v této zvýšené škále, obecnou přitěžující okolnost v podobě předsudečné pohnutky má soud povinnost zohlednit též při </w:t>
      </w:r>
      <w:r w:rsidRPr="00CF1811">
        <w:rPr>
          <w:rFonts w:ascii="Arial" w:hAnsi="Arial" w:cs="Arial"/>
        </w:rPr>
        <w:lastRenderedPageBreak/>
        <w:t>ukládání trestu, nicméně stále zůstává při svých úvahách v základní trestní výměře. Rozdíl lze ilustrovat na následujících příkladech:</w:t>
      </w:r>
    </w:p>
    <w:p w14:paraId="4FCE9DAD" w14:textId="77777777" w:rsidR="001D5079" w:rsidRPr="00CF1811" w:rsidRDefault="001D5079" w:rsidP="001D5079">
      <w:pPr>
        <w:jc w:val="both"/>
        <w:rPr>
          <w:rFonts w:ascii="Arial" w:hAnsi="Arial" w:cs="Arial"/>
        </w:rPr>
      </w:pPr>
      <w:r w:rsidRPr="00CF1811">
        <w:rPr>
          <w:rFonts w:ascii="Arial" w:hAnsi="Arial" w:cs="Arial"/>
        </w:rPr>
        <w:t xml:space="preserve">Trestný čin ublížení na zdraví, pokud je spáchán bez předsudečných pohnutek, předpokládá trest v rozsahu od šesti měsíců do tří let. Pokud je ten samý trestný čin spáchán z předsudečných pohnutek, je nutné trest vyměřit v rozmezí od jednoho roku do pěti let. </w:t>
      </w:r>
    </w:p>
    <w:tbl>
      <w:tblPr>
        <w:tblW w:w="9880" w:type="dxa"/>
        <w:tblInd w:w="-5" w:type="dxa"/>
        <w:tblCellMar>
          <w:left w:w="70" w:type="dxa"/>
          <w:right w:w="70" w:type="dxa"/>
        </w:tblCellMar>
        <w:tblLook w:val="04A0" w:firstRow="1" w:lastRow="0" w:firstColumn="1" w:lastColumn="0" w:noHBand="0" w:noVBand="1"/>
      </w:tblPr>
      <w:tblGrid>
        <w:gridCol w:w="1460"/>
        <w:gridCol w:w="6700"/>
        <w:gridCol w:w="1720"/>
      </w:tblGrid>
      <w:tr w:rsidR="001D5079" w14:paraId="6504BF79" w14:textId="77777777" w:rsidTr="001D5079">
        <w:trPr>
          <w:trHeight w:val="840"/>
        </w:trPr>
        <w:tc>
          <w:tcPr>
            <w:tcW w:w="1460" w:type="dxa"/>
            <w:tcBorders>
              <w:top w:val="single" w:sz="4" w:space="0" w:color="auto"/>
              <w:left w:val="single" w:sz="4" w:space="0" w:color="auto"/>
              <w:bottom w:val="single" w:sz="4" w:space="0" w:color="auto"/>
              <w:right w:val="single" w:sz="4" w:space="0" w:color="auto"/>
            </w:tcBorders>
            <w:noWrap/>
            <w:vAlign w:val="center"/>
            <w:hideMark/>
          </w:tcPr>
          <w:p w14:paraId="4483C5DF" w14:textId="77777777" w:rsidR="001D5079" w:rsidRPr="00CF1811" w:rsidRDefault="001D5079">
            <w:pPr>
              <w:spacing w:after="0" w:line="240" w:lineRule="auto"/>
              <w:rPr>
                <w:rFonts w:ascii="Arial" w:eastAsia="Times New Roman" w:hAnsi="Arial" w:cs="Arial"/>
                <w:color w:val="000000"/>
                <w:sz w:val="20"/>
                <w:szCs w:val="24"/>
              </w:rPr>
            </w:pPr>
            <w:r w:rsidRPr="00CF1811">
              <w:rPr>
                <w:rFonts w:ascii="Arial" w:eastAsia="Times New Roman" w:hAnsi="Arial" w:cs="Arial"/>
                <w:color w:val="000000"/>
                <w:sz w:val="20"/>
                <w:szCs w:val="24"/>
              </w:rPr>
              <w:t>§ 146 odst. 1</w:t>
            </w:r>
          </w:p>
        </w:tc>
        <w:tc>
          <w:tcPr>
            <w:tcW w:w="6700" w:type="dxa"/>
            <w:tcBorders>
              <w:top w:val="single" w:sz="4" w:space="0" w:color="auto"/>
              <w:left w:val="nil"/>
              <w:bottom w:val="single" w:sz="4" w:space="0" w:color="auto"/>
              <w:right w:val="single" w:sz="4" w:space="0" w:color="auto"/>
            </w:tcBorders>
            <w:noWrap/>
            <w:vAlign w:val="center"/>
            <w:hideMark/>
          </w:tcPr>
          <w:p w14:paraId="0E4AD58E" w14:textId="77777777" w:rsidR="001D5079" w:rsidRPr="00CF1811" w:rsidRDefault="001D5079">
            <w:pPr>
              <w:spacing w:after="0" w:line="240" w:lineRule="auto"/>
              <w:jc w:val="both"/>
              <w:rPr>
                <w:rFonts w:ascii="Arial" w:eastAsia="Times New Roman" w:hAnsi="Arial" w:cs="Arial"/>
                <w:color w:val="000000"/>
                <w:sz w:val="20"/>
                <w:szCs w:val="24"/>
              </w:rPr>
            </w:pPr>
            <w:r w:rsidRPr="00CF1811">
              <w:rPr>
                <w:rFonts w:ascii="Arial" w:eastAsia="Times New Roman" w:hAnsi="Arial" w:cs="Arial"/>
                <w:color w:val="000000"/>
                <w:sz w:val="20"/>
                <w:szCs w:val="24"/>
              </w:rPr>
              <w:t>(1) Kdo jinému úmyslně ublíží na zdraví, bude potrestán odnětím svobody na šest měsíců až tři léta.</w:t>
            </w:r>
          </w:p>
        </w:tc>
        <w:tc>
          <w:tcPr>
            <w:tcW w:w="1720" w:type="dxa"/>
            <w:tcBorders>
              <w:top w:val="single" w:sz="4" w:space="0" w:color="auto"/>
              <w:left w:val="nil"/>
              <w:bottom w:val="single" w:sz="4" w:space="0" w:color="auto"/>
              <w:right w:val="single" w:sz="4" w:space="0" w:color="auto"/>
            </w:tcBorders>
            <w:noWrap/>
            <w:vAlign w:val="center"/>
            <w:hideMark/>
          </w:tcPr>
          <w:p w14:paraId="67EF5E62" w14:textId="39BCD532" w:rsidR="001D5079" w:rsidRPr="00CF1811" w:rsidRDefault="00CF580A">
            <w:pPr>
              <w:spacing w:after="0" w:line="240" w:lineRule="auto"/>
              <w:rPr>
                <w:rFonts w:ascii="Arial" w:eastAsia="Times New Roman" w:hAnsi="Arial" w:cs="Arial"/>
                <w:color w:val="000000"/>
                <w:sz w:val="20"/>
              </w:rPr>
            </w:pPr>
            <w:r w:rsidRPr="00CF1811">
              <w:rPr>
                <w:rFonts w:ascii="Arial" w:eastAsia="Times New Roman" w:hAnsi="Arial" w:cs="Arial"/>
                <w:color w:val="000000"/>
                <w:sz w:val="20"/>
              </w:rPr>
              <w:t>6</w:t>
            </w:r>
            <w:r>
              <w:rPr>
                <w:rFonts w:ascii="Arial" w:eastAsia="Times New Roman" w:hAnsi="Arial" w:cs="Arial"/>
                <w:color w:val="000000"/>
                <w:sz w:val="20"/>
              </w:rPr>
              <w:t xml:space="preserve"> </w:t>
            </w:r>
            <w:r w:rsidRPr="00CF1811">
              <w:rPr>
                <w:rFonts w:ascii="Arial" w:eastAsia="Times New Roman" w:hAnsi="Arial" w:cs="Arial"/>
                <w:color w:val="000000"/>
                <w:sz w:val="20"/>
              </w:rPr>
              <w:t>m–3</w:t>
            </w:r>
            <w:r>
              <w:rPr>
                <w:rFonts w:ascii="Arial" w:eastAsia="Times New Roman" w:hAnsi="Arial" w:cs="Arial"/>
                <w:color w:val="000000"/>
                <w:sz w:val="20"/>
              </w:rPr>
              <w:t xml:space="preserve"> </w:t>
            </w:r>
            <w:r w:rsidRPr="00CF1811">
              <w:rPr>
                <w:rFonts w:ascii="Arial" w:eastAsia="Times New Roman" w:hAnsi="Arial" w:cs="Arial"/>
                <w:color w:val="000000"/>
                <w:sz w:val="20"/>
              </w:rPr>
              <w:t>roky</w:t>
            </w:r>
          </w:p>
        </w:tc>
      </w:tr>
      <w:tr w:rsidR="001D5079" w14:paraId="44D220EB" w14:textId="77777777" w:rsidTr="001D5079">
        <w:trPr>
          <w:trHeight w:val="2175"/>
        </w:trPr>
        <w:tc>
          <w:tcPr>
            <w:tcW w:w="1460" w:type="dxa"/>
            <w:tcBorders>
              <w:top w:val="nil"/>
              <w:left w:val="single" w:sz="4" w:space="0" w:color="auto"/>
              <w:bottom w:val="single" w:sz="4" w:space="0" w:color="auto"/>
              <w:right w:val="single" w:sz="4" w:space="0" w:color="auto"/>
            </w:tcBorders>
            <w:noWrap/>
            <w:vAlign w:val="center"/>
            <w:hideMark/>
          </w:tcPr>
          <w:p w14:paraId="0232780D" w14:textId="77777777" w:rsidR="001D5079" w:rsidRPr="00CF1811" w:rsidRDefault="001D5079">
            <w:pPr>
              <w:spacing w:after="0" w:line="240" w:lineRule="auto"/>
              <w:rPr>
                <w:rFonts w:ascii="Arial" w:eastAsia="Times New Roman" w:hAnsi="Arial" w:cs="Arial"/>
                <w:color w:val="000000"/>
                <w:sz w:val="20"/>
                <w:szCs w:val="24"/>
              </w:rPr>
            </w:pPr>
            <w:r w:rsidRPr="00CF1811">
              <w:rPr>
                <w:rFonts w:ascii="Arial" w:eastAsia="Times New Roman" w:hAnsi="Arial" w:cs="Arial"/>
                <w:color w:val="000000"/>
                <w:sz w:val="20"/>
                <w:szCs w:val="24"/>
              </w:rPr>
              <w:t>§ 146 odst. 2</w:t>
            </w:r>
          </w:p>
        </w:tc>
        <w:tc>
          <w:tcPr>
            <w:tcW w:w="6700" w:type="dxa"/>
            <w:tcBorders>
              <w:top w:val="nil"/>
              <w:left w:val="nil"/>
              <w:bottom w:val="single" w:sz="4" w:space="0" w:color="auto"/>
              <w:right w:val="single" w:sz="4" w:space="0" w:color="auto"/>
            </w:tcBorders>
            <w:vAlign w:val="bottom"/>
            <w:hideMark/>
          </w:tcPr>
          <w:p w14:paraId="65343E32" w14:textId="77777777" w:rsidR="001D5079" w:rsidRPr="00CF1811" w:rsidRDefault="001D5079">
            <w:pPr>
              <w:spacing w:after="240" w:line="240" w:lineRule="auto"/>
              <w:rPr>
                <w:rFonts w:ascii="Arial" w:eastAsia="Times New Roman" w:hAnsi="Arial" w:cs="Arial"/>
                <w:color w:val="000000"/>
                <w:sz w:val="20"/>
                <w:szCs w:val="24"/>
              </w:rPr>
            </w:pPr>
            <w:r w:rsidRPr="00CF1811">
              <w:rPr>
                <w:rFonts w:ascii="Arial" w:eastAsia="Times New Roman" w:hAnsi="Arial" w:cs="Arial"/>
                <w:color w:val="000000"/>
                <w:sz w:val="20"/>
                <w:szCs w:val="24"/>
              </w:rPr>
              <w:t>2) Odnětím svobody na jeden rok až pět let bude pachatel potrestán, spáchá-li čin uvedený v odstavci 1</w:t>
            </w:r>
            <w:r w:rsidRPr="00CF1811">
              <w:rPr>
                <w:rFonts w:ascii="Arial" w:eastAsia="Times New Roman" w:hAnsi="Arial" w:cs="Arial"/>
                <w:color w:val="000000"/>
                <w:sz w:val="20"/>
                <w:szCs w:val="24"/>
              </w:rPr>
              <w:br/>
              <w:t>e) na jiném pro jeho skutečnou nebo domnělou rasu, příslušnost k etnické skupině, národnost, politické přesvědčení, vyznání nebo proto, že je skutečně nebo domněle bez vyznání.</w:t>
            </w:r>
          </w:p>
        </w:tc>
        <w:tc>
          <w:tcPr>
            <w:tcW w:w="1720" w:type="dxa"/>
            <w:tcBorders>
              <w:top w:val="nil"/>
              <w:left w:val="nil"/>
              <w:bottom w:val="single" w:sz="4" w:space="0" w:color="auto"/>
              <w:right w:val="single" w:sz="4" w:space="0" w:color="auto"/>
            </w:tcBorders>
            <w:noWrap/>
            <w:vAlign w:val="center"/>
            <w:hideMark/>
          </w:tcPr>
          <w:p w14:paraId="2042FC34" w14:textId="4EF3CAE7" w:rsidR="001D5079" w:rsidRPr="00CF1811" w:rsidRDefault="00CF580A">
            <w:pPr>
              <w:spacing w:after="0" w:line="240" w:lineRule="auto"/>
              <w:rPr>
                <w:rFonts w:ascii="Arial" w:eastAsia="Times New Roman" w:hAnsi="Arial" w:cs="Arial"/>
                <w:color w:val="000000"/>
                <w:sz w:val="20"/>
              </w:rPr>
            </w:pPr>
            <w:r w:rsidRPr="00CF1811">
              <w:rPr>
                <w:rFonts w:ascii="Arial" w:eastAsia="Times New Roman" w:hAnsi="Arial" w:cs="Arial"/>
                <w:color w:val="000000"/>
                <w:sz w:val="20"/>
              </w:rPr>
              <w:t>1</w:t>
            </w:r>
            <w:r>
              <w:rPr>
                <w:rFonts w:ascii="Arial" w:eastAsia="Times New Roman" w:hAnsi="Arial" w:cs="Arial"/>
                <w:color w:val="000000"/>
                <w:sz w:val="20"/>
              </w:rPr>
              <w:t xml:space="preserve"> </w:t>
            </w:r>
            <w:r w:rsidRPr="00CF1811">
              <w:rPr>
                <w:rFonts w:ascii="Arial" w:eastAsia="Times New Roman" w:hAnsi="Arial" w:cs="Arial"/>
                <w:color w:val="000000"/>
                <w:sz w:val="20"/>
              </w:rPr>
              <w:t>r</w:t>
            </w:r>
            <w:r>
              <w:rPr>
                <w:rFonts w:ascii="Arial" w:eastAsia="Times New Roman" w:hAnsi="Arial" w:cs="Arial"/>
                <w:color w:val="000000"/>
                <w:sz w:val="20"/>
              </w:rPr>
              <w:t xml:space="preserve">–5 </w:t>
            </w:r>
            <w:r w:rsidRPr="00CF1811">
              <w:rPr>
                <w:rFonts w:ascii="Arial" w:eastAsia="Times New Roman" w:hAnsi="Arial" w:cs="Arial"/>
                <w:color w:val="000000"/>
                <w:sz w:val="20"/>
              </w:rPr>
              <w:t>let</w:t>
            </w:r>
          </w:p>
        </w:tc>
      </w:tr>
    </w:tbl>
    <w:p w14:paraId="4C45C2E5" w14:textId="77777777" w:rsidR="001D5079" w:rsidRDefault="001D5079" w:rsidP="001D5079">
      <w:pPr>
        <w:jc w:val="both"/>
        <w:rPr>
          <w:rFonts w:eastAsiaTheme="minorHAnsi" w:cstheme="minorHAnsi"/>
          <w:lang w:eastAsia="en-US"/>
        </w:rPr>
      </w:pPr>
    </w:p>
    <w:p w14:paraId="2B5297C5" w14:textId="77777777" w:rsidR="001D5079" w:rsidRPr="00CF1811" w:rsidRDefault="001D5079" w:rsidP="001D5079">
      <w:pPr>
        <w:jc w:val="both"/>
        <w:rPr>
          <w:rFonts w:ascii="Arial" w:hAnsi="Arial" w:cs="Arial"/>
        </w:rPr>
      </w:pPr>
      <w:r w:rsidRPr="00CF1811">
        <w:rPr>
          <w:rFonts w:ascii="Arial" w:hAnsi="Arial" w:cs="Arial"/>
        </w:rPr>
        <w:t xml:space="preserve">Podobným způsobem je </w:t>
      </w:r>
      <w:r w:rsidRPr="00CF1811">
        <w:rPr>
          <w:rFonts w:ascii="Arial" w:hAnsi="Arial" w:cs="Arial"/>
          <w:b/>
        </w:rPr>
        <w:t>trest zostřován u přibližně dvaceti skutkových podstat</w:t>
      </w:r>
      <w:r w:rsidRPr="00CF1811">
        <w:rPr>
          <w:rFonts w:ascii="Arial" w:hAnsi="Arial" w:cs="Arial"/>
        </w:rPr>
        <w:t xml:space="preserve">. Proč je kvalifikovaná skutková podstata přítomna právě u těchto trestných činů není jasné (zejména komparativně se Slovenskem – viz výše). </w:t>
      </w:r>
    </w:p>
    <w:tbl>
      <w:tblPr>
        <w:tblW w:w="0" w:type="auto"/>
        <w:tblInd w:w="-5" w:type="dxa"/>
        <w:tblCellMar>
          <w:left w:w="70" w:type="dxa"/>
          <w:right w:w="70" w:type="dxa"/>
        </w:tblCellMar>
        <w:tblLook w:val="04A0" w:firstRow="1" w:lastRow="0" w:firstColumn="1" w:lastColumn="0" w:noHBand="0" w:noVBand="1"/>
      </w:tblPr>
      <w:tblGrid>
        <w:gridCol w:w="7167"/>
        <w:gridCol w:w="2631"/>
      </w:tblGrid>
      <w:tr w:rsidR="001D5079" w:rsidRPr="00CF1811" w14:paraId="67D7D181" w14:textId="77777777" w:rsidTr="001D5079">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1A952C79"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Trestné činy, u kterých je předsudek podmínkou použití vyšší trestní sazby</w:t>
            </w:r>
          </w:p>
        </w:tc>
      </w:tr>
      <w:tr w:rsidR="001D5079" w:rsidRPr="00CF1811" w14:paraId="4ECC5AF8" w14:textId="77777777" w:rsidTr="001D5079">
        <w:trPr>
          <w:trHeight w:val="270"/>
        </w:trPr>
        <w:tc>
          <w:tcPr>
            <w:tcW w:w="0" w:type="auto"/>
            <w:tcBorders>
              <w:top w:val="nil"/>
              <w:left w:val="single" w:sz="4" w:space="0" w:color="auto"/>
              <w:bottom w:val="single" w:sz="4" w:space="0" w:color="auto"/>
              <w:right w:val="single" w:sz="4" w:space="0" w:color="auto"/>
            </w:tcBorders>
            <w:shd w:val="clear" w:color="auto" w:fill="DEEAF6"/>
            <w:noWrap/>
            <w:vAlign w:val="center"/>
            <w:hideMark/>
          </w:tcPr>
          <w:p w14:paraId="5D8D40DE"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Hlava I. Trestné činy proti životu a zdraví</w:t>
            </w:r>
          </w:p>
        </w:tc>
        <w:tc>
          <w:tcPr>
            <w:tcW w:w="0" w:type="auto"/>
            <w:tcBorders>
              <w:top w:val="nil"/>
              <w:left w:val="nil"/>
              <w:bottom w:val="single" w:sz="4" w:space="0" w:color="auto"/>
              <w:right w:val="single" w:sz="4" w:space="0" w:color="auto"/>
            </w:tcBorders>
            <w:shd w:val="clear" w:color="auto" w:fill="DEEAF6"/>
            <w:noWrap/>
            <w:vAlign w:val="center"/>
            <w:hideMark/>
          </w:tcPr>
          <w:p w14:paraId="0EFE59EC"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 </w:t>
            </w:r>
          </w:p>
        </w:tc>
      </w:tr>
      <w:tr w:rsidR="001D5079" w:rsidRPr="00CF1811" w14:paraId="67D06C3D"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10CACAB1"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Vražda</w:t>
            </w:r>
          </w:p>
        </w:tc>
        <w:tc>
          <w:tcPr>
            <w:tcW w:w="0" w:type="auto"/>
            <w:tcBorders>
              <w:top w:val="nil"/>
              <w:left w:val="nil"/>
              <w:bottom w:val="single" w:sz="4" w:space="0" w:color="auto"/>
              <w:right w:val="single" w:sz="4" w:space="0" w:color="auto"/>
            </w:tcBorders>
            <w:noWrap/>
            <w:vAlign w:val="center"/>
            <w:hideMark/>
          </w:tcPr>
          <w:p w14:paraId="4ECE9FAC"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§140 odst. 1 a 2, 3 písm. g)</w:t>
            </w:r>
          </w:p>
        </w:tc>
      </w:tr>
      <w:tr w:rsidR="001D5079" w:rsidRPr="00CF1811" w14:paraId="74BA4C59"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41D5496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Těžké ublížení na zdraví</w:t>
            </w:r>
          </w:p>
        </w:tc>
        <w:tc>
          <w:tcPr>
            <w:tcW w:w="0" w:type="auto"/>
            <w:tcBorders>
              <w:top w:val="nil"/>
              <w:left w:val="nil"/>
              <w:bottom w:val="single" w:sz="4" w:space="0" w:color="auto"/>
              <w:right w:val="single" w:sz="4" w:space="0" w:color="auto"/>
            </w:tcBorders>
            <w:noWrap/>
            <w:vAlign w:val="center"/>
            <w:hideMark/>
          </w:tcPr>
          <w:p w14:paraId="2E6F0908"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145 odst. 1, 2 písm. f)</w:t>
            </w:r>
          </w:p>
        </w:tc>
      </w:tr>
      <w:tr w:rsidR="001D5079" w:rsidRPr="00CF1811" w14:paraId="14AA3D7A"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2A0FE75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Ublížení na zdraví</w:t>
            </w:r>
          </w:p>
        </w:tc>
        <w:tc>
          <w:tcPr>
            <w:tcW w:w="0" w:type="auto"/>
            <w:tcBorders>
              <w:top w:val="nil"/>
              <w:left w:val="nil"/>
              <w:bottom w:val="single" w:sz="4" w:space="0" w:color="auto"/>
              <w:right w:val="single" w:sz="4" w:space="0" w:color="auto"/>
            </w:tcBorders>
            <w:noWrap/>
            <w:vAlign w:val="center"/>
            <w:hideMark/>
          </w:tcPr>
          <w:p w14:paraId="3F2BF6DC"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146 odst. 1, 2 písm. e)</w:t>
            </w:r>
          </w:p>
        </w:tc>
      </w:tr>
      <w:tr w:rsidR="001D5079" w:rsidRPr="00CF1811" w14:paraId="1016D785"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620525D8"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Mučení a jiné nelidské a kruté zacházení</w:t>
            </w:r>
          </w:p>
        </w:tc>
        <w:tc>
          <w:tcPr>
            <w:tcW w:w="0" w:type="auto"/>
            <w:tcBorders>
              <w:top w:val="nil"/>
              <w:left w:val="nil"/>
              <w:bottom w:val="single" w:sz="4" w:space="0" w:color="auto"/>
              <w:right w:val="single" w:sz="4" w:space="0" w:color="auto"/>
            </w:tcBorders>
            <w:noWrap/>
            <w:vAlign w:val="center"/>
            <w:hideMark/>
          </w:tcPr>
          <w:p w14:paraId="7A89B5F8"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149 odst. 1, 2 písm. c)</w:t>
            </w:r>
          </w:p>
        </w:tc>
      </w:tr>
      <w:tr w:rsidR="001D5079" w:rsidRPr="00CF1811" w14:paraId="34A41448" w14:textId="77777777" w:rsidTr="001D5079">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5756B67F"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Hlava II. Trestné činy proti svobodě a právům na ochranu osobnosti, soukromí a listovního tajemství</w:t>
            </w:r>
          </w:p>
        </w:tc>
      </w:tr>
      <w:tr w:rsidR="001D5079" w:rsidRPr="00CF1811" w14:paraId="2E33726F"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15AAE873"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Zbavení osobní svobody</w:t>
            </w:r>
          </w:p>
        </w:tc>
        <w:tc>
          <w:tcPr>
            <w:tcW w:w="0" w:type="auto"/>
            <w:tcBorders>
              <w:top w:val="nil"/>
              <w:left w:val="nil"/>
              <w:bottom w:val="single" w:sz="4" w:space="0" w:color="auto"/>
              <w:right w:val="single" w:sz="4" w:space="0" w:color="auto"/>
            </w:tcBorders>
            <w:noWrap/>
            <w:vAlign w:val="center"/>
            <w:hideMark/>
          </w:tcPr>
          <w:p w14:paraId="58A43288"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170 odst. 1, 2 písm. b)</w:t>
            </w:r>
          </w:p>
        </w:tc>
      </w:tr>
      <w:tr w:rsidR="001D5079" w:rsidRPr="00CF1811" w14:paraId="0FAB9185"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06B9DCCD"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Omezování osobní svobody</w:t>
            </w:r>
          </w:p>
        </w:tc>
        <w:tc>
          <w:tcPr>
            <w:tcW w:w="0" w:type="auto"/>
            <w:tcBorders>
              <w:top w:val="nil"/>
              <w:left w:val="nil"/>
              <w:bottom w:val="single" w:sz="4" w:space="0" w:color="auto"/>
              <w:right w:val="single" w:sz="4" w:space="0" w:color="auto"/>
            </w:tcBorders>
            <w:noWrap/>
            <w:vAlign w:val="center"/>
            <w:hideMark/>
          </w:tcPr>
          <w:p w14:paraId="23585B19"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171 odst. 1, 2 písm. b)</w:t>
            </w:r>
          </w:p>
        </w:tc>
      </w:tr>
      <w:tr w:rsidR="001D5079" w:rsidRPr="00CF1811" w14:paraId="5D1A3695"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43FA6113"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Zavlečení</w:t>
            </w:r>
          </w:p>
        </w:tc>
        <w:tc>
          <w:tcPr>
            <w:tcW w:w="0" w:type="auto"/>
            <w:tcBorders>
              <w:top w:val="nil"/>
              <w:left w:val="nil"/>
              <w:bottom w:val="single" w:sz="4" w:space="0" w:color="auto"/>
              <w:right w:val="single" w:sz="4" w:space="0" w:color="auto"/>
            </w:tcBorders>
            <w:noWrap/>
            <w:vAlign w:val="center"/>
            <w:hideMark/>
          </w:tcPr>
          <w:p w14:paraId="776AF3DC"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172 odst. 1 a 2, 3 písm. b)</w:t>
            </w:r>
          </w:p>
        </w:tc>
      </w:tr>
      <w:tr w:rsidR="001D5079" w:rsidRPr="00CF1811" w14:paraId="26AC2A01"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51ACCF1D"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Vydírání</w:t>
            </w:r>
          </w:p>
        </w:tc>
        <w:tc>
          <w:tcPr>
            <w:tcW w:w="0" w:type="auto"/>
            <w:tcBorders>
              <w:top w:val="nil"/>
              <w:left w:val="nil"/>
              <w:bottom w:val="single" w:sz="4" w:space="0" w:color="auto"/>
              <w:right w:val="single" w:sz="4" w:space="0" w:color="auto"/>
            </w:tcBorders>
            <w:noWrap/>
            <w:vAlign w:val="center"/>
            <w:hideMark/>
          </w:tcPr>
          <w:p w14:paraId="6D927555"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175 odst. 1, 2 písm. f)</w:t>
            </w:r>
          </w:p>
        </w:tc>
      </w:tr>
      <w:tr w:rsidR="001D5079" w:rsidRPr="00CF1811" w14:paraId="49BC4D8F"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35D42009"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Porušení tajemství listin a jiných dokumentů uchovávaných v soukromí</w:t>
            </w:r>
          </w:p>
        </w:tc>
        <w:tc>
          <w:tcPr>
            <w:tcW w:w="0" w:type="auto"/>
            <w:tcBorders>
              <w:top w:val="nil"/>
              <w:left w:val="nil"/>
              <w:bottom w:val="single" w:sz="4" w:space="0" w:color="auto"/>
              <w:right w:val="single" w:sz="4" w:space="0" w:color="auto"/>
            </w:tcBorders>
            <w:noWrap/>
            <w:vAlign w:val="center"/>
            <w:hideMark/>
          </w:tcPr>
          <w:p w14:paraId="25DDD189"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183 odst. 1, 3 písm.  b)</w:t>
            </w:r>
          </w:p>
        </w:tc>
      </w:tr>
      <w:tr w:rsidR="001D5079" w:rsidRPr="00CF1811" w14:paraId="6B41A6E3" w14:textId="77777777" w:rsidTr="001D5079">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57F84A27"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 xml:space="preserve">Hlava III. Trestné činy proti důstojnosti v sexuální oblasti </w:t>
            </w:r>
          </w:p>
        </w:tc>
      </w:tr>
      <w:tr w:rsidR="001D5079" w:rsidRPr="00CF1811" w14:paraId="7B65790A" w14:textId="77777777" w:rsidTr="001D5079">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50AC41CF"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Hlava V. Trestné činy proti majetku</w:t>
            </w:r>
          </w:p>
        </w:tc>
      </w:tr>
      <w:tr w:rsidR="001D5079" w:rsidRPr="00CF1811" w14:paraId="3867AF80"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7EE16279"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Poškození cizí věci</w:t>
            </w:r>
          </w:p>
        </w:tc>
        <w:tc>
          <w:tcPr>
            <w:tcW w:w="0" w:type="auto"/>
            <w:tcBorders>
              <w:top w:val="nil"/>
              <w:left w:val="nil"/>
              <w:bottom w:val="single" w:sz="4" w:space="0" w:color="auto"/>
              <w:right w:val="single" w:sz="4" w:space="0" w:color="auto"/>
            </w:tcBorders>
            <w:noWrap/>
            <w:vAlign w:val="center"/>
            <w:hideMark/>
          </w:tcPr>
          <w:p w14:paraId="278BC740"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228 odst. 1 a 3 písm. b)</w:t>
            </w:r>
          </w:p>
        </w:tc>
      </w:tr>
      <w:tr w:rsidR="001D5079" w:rsidRPr="00CF1811" w14:paraId="1F17B84E" w14:textId="77777777" w:rsidTr="001D5079">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CC4A5C0"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Hlava X. Trestné činy proti pořádku ve věcech veřejných</w:t>
            </w:r>
          </w:p>
        </w:tc>
      </w:tr>
      <w:tr w:rsidR="001D5079" w:rsidRPr="00CF1811" w14:paraId="5D527BE8"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6C063E0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Zneužití pravomoci úřední osoby</w:t>
            </w:r>
          </w:p>
        </w:tc>
        <w:tc>
          <w:tcPr>
            <w:tcW w:w="0" w:type="auto"/>
            <w:tcBorders>
              <w:top w:val="nil"/>
              <w:left w:val="nil"/>
              <w:bottom w:val="single" w:sz="4" w:space="0" w:color="auto"/>
              <w:right w:val="single" w:sz="4" w:space="0" w:color="auto"/>
            </w:tcBorders>
            <w:noWrap/>
            <w:vAlign w:val="center"/>
            <w:hideMark/>
          </w:tcPr>
          <w:p w14:paraId="4687A85B"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329 odst. 1, 2 písm. b)</w:t>
            </w:r>
          </w:p>
        </w:tc>
      </w:tr>
      <w:tr w:rsidR="001D5079" w:rsidRPr="00CF1811" w14:paraId="6669EBC2"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40684CB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Výtržnictví</w:t>
            </w:r>
          </w:p>
        </w:tc>
        <w:tc>
          <w:tcPr>
            <w:tcW w:w="0" w:type="auto"/>
            <w:tcBorders>
              <w:top w:val="nil"/>
              <w:left w:val="nil"/>
              <w:bottom w:val="single" w:sz="4" w:space="0" w:color="auto"/>
              <w:right w:val="single" w:sz="4" w:space="0" w:color="auto"/>
            </w:tcBorders>
            <w:noWrap/>
            <w:vAlign w:val="center"/>
            <w:hideMark/>
          </w:tcPr>
          <w:p w14:paraId="7C551094"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358 odst. odst. 2 písm.b)</w:t>
            </w:r>
          </w:p>
        </w:tc>
      </w:tr>
      <w:tr w:rsidR="001D5079" w:rsidRPr="00CF1811" w14:paraId="26BE892A" w14:textId="77777777" w:rsidTr="001D5079">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08866432" w14:textId="77777777" w:rsidR="001D5079" w:rsidRPr="00CF1811" w:rsidRDefault="001D5079">
            <w:pPr>
              <w:spacing w:after="0" w:line="240" w:lineRule="auto"/>
              <w:jc w:val="both"/>
              <w:rPr>
                <w:rFonts w:ascii="Arial" w:eastAsia="Times New Roman" w:hAnsi="Arial" w:cs="Arial"/>
                <w:b/>
                <w:bCs/>
                <w:color w:val="000000"/>
                <w:sz w:val="20"/>
                <w:szCs w:val="20"/>
              </w:rPr>
            </w:pPr>
            <w:r w:rsidRPr="00CF1811">
              <w:rPr>
                <w:rFonts w:ascii="Arial" w:eastAsia="Times New Roman" w:hAnsi="Arial" w:cs="Arial"/>
                <w:b/>
                <w:bCs/>
                <w:color w:val="000000"/>
                <w:sz w:val="20"/>
                <w:szCs w:val="20"/>
              </w:rPr>
              <w:t>Hlava XII. Trestné činy vojenské</w:t>
            </w:r>
          </w:p>
        </w:tc>
      </w:tr>
      <w:tr w:rsidR="001D5079" w:rsidRPr="00CF1811" w14:paraId="617CB155"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76A0D02B"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Urážka mezi vojáky</w:t>
            </w:r>
          </w:p>
        </w:tc>
        <w:tc>
          <w:tcPr>
            <w:tcW w:w="0" w:type="auto"/>
            <w:tcBorders>
              <w:top w:val="nil"/>
              <w:left w:val="nil"/>
              <w:bottom w:val="single" w:sz="4" w:space="0" w:color="auto"/>
              <w:right w:val="single" w:sz="4" w:space="0" w:color="auto"/>
            </w:tcBorders>
            <w:noWrap/>
            <w:vAlign w:val="center"/>
            <w:hideMark/>
          </w:tcPr>
          <w:p w14:paraId="125EFF81"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378 odst. 1,2</w:t>
            </w:r>
          </w:p>
        </w:tc>
      </w:tr>
      <w:tr w:rsidR="001D5079" w:rsidRPr="00CF1811" w14:paraId="78069C84" w14:textId="77777777" w:rsidTr="001D5079">
        <w:trPr>
          <w:trHeight w:val="270"/>
        </w:trPr>
        <w:tc>
          <w:tcPr>
            <w:tcW w:w="0" w:type="auto"/>
            <w:tcBorders>
              <w:top w:val="nil"/>
              <w:left w:val="single" w:sz="4" w:space="0" w:color="auto"/>
              <w:bottom w:val="single" w:sz="4" w:space="0" w:color="auto"/>
              <w:right w:val="single" w:sz="4" w:space="0" w:color="auto"/>
            </w:tcBorders>
            <w:noWrap/>
            <w:vAlign w:val="center"/>
            <w:hideMark/>
          </w:tcPr>
          <w:p w14:paraId="07ABEFE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Urážka mezi vojáky násilím nebo pohrůžkou násilí</w:t>
            </w:r>
          </w:p>
        </w:tc>
        <w:tc>
          <w:tcPr>
            <w:tcW w:w="0" w:type="auto"/>
            <w:tcBorders>
              <w:top w:val="nil"/>
              <w:left w:val="nil"/>
              <w:bottom w:val="single" w:sz="4" w:space="0" w:color="auto"/>
              <w:right w:val="single" w:sz="4" w:space="0" w:color="auto"/>
            </w:tcBorders>
            <w:noWrap/>
            <w:vAlign w:val="center"/>
            <w:hideMark/>
          </w:tcPr>
          <w:p w14:paraId="6A20666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379 odst. 1,2 písm. d)</w:t>
            </w:r>
          </w:p>
        </w:tc>
      </w:tr>
      <w:tr w:rsidR="001D5079" w:rsidRPr="00CF1811" w14:paraId="4AE85FF8"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30AF7F3F"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lastRenderedPageBreak/>
              <w:t>Urážka vojáka stejné hodnosti násilím nebo pohrůžkou násilí</w:t>
            </w:r>
          </w:p>
        </w:tc>
        <w:tc>
          <w:tcPr>
            <w:tcW w:w="0" w:type="auto"/>
            <w:tcBorders>
              <w:top w:val="nil"/>
              <w:left w:val="nil"/>
              <w:bottom w:val="single" w:sz="4" w:space="0" w:color="auto"/>
              <w:right w:val="single" w:sz="4" w:space="0" w:color="auto"/>
            </w:tcBorders>
            <w:vAlign w:val="center"/>
            <w:hideMark/>
          </w:tcPr>
          <w:p w14:paraId="57B16123"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380 odst. 1,2 písm.c)</w:t>
            </w:r>
          </w:p>
        </w:tc>
      </w:tr>
      <w:tr w:rsidR="001D5079" w:rsidRPr="00CF1811" w14:paraId="4607638F"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4FB68848"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Porušování práv a chráněných zájmů vojáků stejné hodnosti</w:t>
            </w:r>
          </w:p>
        </w:tc>
        <w:tc>
          <w:tcPr>
            <w:tcW w:w="0" w:type="auto"/>
            <w:tcBorders>
              <w:top w:val="nil"/>
              <w:left w:val="nil"/>
              <w:bottom w:val="single" w:sz="4" w:space="0" w:color="auto"/>
              <w:right w:val="single" w:sz="4" w:space="0" w:color="auto"/>
            </w:tcBorders>
            <w:vAlign w:val="center"/>
            <w:hideMark/>
          </w:tcPr>
          <w:p w14:paraId="28970E2C"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382 odst. 1,2 písm.c)</w:t>
            </w:r>
          </w:p>
        </w:tc>
      </w:tr>
      <w:tr w:rsidR="001D5079" w:rsidRPr="00CF1811" w14:paraId="31111895" w14:textId="77777777" w:rsidTr="001D5079">
        <w:trPr>
          <w:trHeight w:val="270"/>
        </w:trPr>
        <w:tc>
          <w:tcPr>
            <w:tcW w:w="0" w:type="auto"/>
            <w:tcBorders>
              <w:top w:val="nil"/>
              <w:left w:val="single" w:sz="4" w:space="0" w:color="auto"/>
              <w:bottom w:val="single" w:sz="4" w:space="0" w:color="auto"/>
              <w:right w:val="single" w:sz="4" w:space="0" w:color="auto"/>
            </w:tcBorders>
            <w:vAlign w:val="center"/>
            <w:hideMark/>
          </w:tcPr>
          <w:p w14:paraId="248339EB"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Porušování práv a chráněných zájmů vojáků podřízených nebo s nižší hodností</w:t>
            </w:r>
          </w:p>
        </w:tc>
        <w:tc>
          <w:tcPr>
            <w:tcW w:w="0" w:type="auto"/>
            <w:tcBorders>
              <w:top w:val="nil"/>
              <w:left w:val="nil"/>
              <w:bottom w:val="single" w:sz="4" w:space="0" w:color="auto"/>
              <w:right w:val="single" w:sz="4" w:space="0" w:color="auto"/>
            </w:tcBorders>
            <w:vAlign w:val="center"/>
            <w:hideMark/>
          </w:tcPr>
          <w:p w14:paraId="5951C576" w14:textId="77777777" w:rsidR="001D5079" w:rsidRPr="00CF1811" w:rsidRDefault="001D5079">
            <w:pPr>
              <w:spacing w:after="0" w:line="240" w:lineRule="auto"/>
              <w:jc w:val="both"/>
              <w:rPr>
                <w:rFonts w:ascii="Arial" w:eastAsia="Times New Roman" w:hAnsi="Arial" w:cs="Arial"/>
                <w:color w:val="000000"/>
                <w:sz w:val="20"/>
                <w:szCs w:val="20"/>
              </w:rPr>
            </w:pPr>
            <w:r w:rsidRPr="00CF1811">
              <w:rPr>
                <w:rFonts w:ascii="Arial" w:eastAsia="Times New Roman" w:hAnsi="Arial" w:cs="Arial"/>
                <w:color w:val="000000"/>
                <w:sz w:val="20"/>
                <w:szCs w:val="20"/>
              </w:rPr>
              <w:t>§ 383 odst. 1,2 písm.c)</w:t>
            </w:r>
          </w:p>
        </w:tc>
      </w:tr>
    </w:tbl>
    <w:p w14:paraId="77E8E85D" w14:textId="77777777" w:rsidR="001D5079" w:rsidRPr="00CF1811" w:rsidRDefault="001D5079" w:rsidP="001D5079">
      <w:pPr>
        <w:jc w:val="both"/>
        <w:rPr>
          <w:rFonts w:ascii="Arial" w:eastAsiaTheme="minorHAnsi" w:hAnsi="Arial" w:cs="Arial"/>
          <w:lang w:eastAsia="en-US"/>
        </w:rPr>
      </w:pPr>
    </w:p>
    <w:p w14:paraId="3D2728A1" w14:textId="77777777" w:rsidR="001D5079" w:rsidRPr="00CF1811" w:rsidRDefault="001D5079" w:rsidP="001D5079">
      <w:pPr>
        <w:jc w:val="both"/>
        <w:rPr>
          <w:rFonts w:ascii="Arial" w:hAnsi="Arial" w:cs="Arial"/>
        </w:rPr>
      </w:pPr>
      <w:r w:rsidRPr="00CF1811">
        <w:rPr>
          <w:rFonts w:ascii="Arial" w:hAnsi="Arial" w:cs="Arial"/>
        </w:rPr>
        <w:t xml:space="preserve">Tam, kde trestní zákoník nerozpoznává kvalifikovanou předsudečnou pohnutku, má soud povinnost ji zohlednit aplikací </w:t>
      </w:r>
      <w:r w:rsidRPr="00CF1811">
        <w:rPr>
          <w:rFonts w:ascii="Arial" w:hAnsi="Arial" w:cs="Arial"/>
          <w:b/>
        </w:rPr>
        <w:t xml:space="preserve">tzv. obecné přitěžující okolnosti. </w:t>
      </w:r>
      <w:r w:rsidRPr="00CF1811">
        <w:rPr>
          <w:rFonts w:ascii="Arial" w:hAnsi="Arial" w:cs="Arial"/>
        </w:rPr>
        <w:t xml:space="preserve">V tom případě, ale, jak již bylo řečeno, nedojde k navýšení trestu nad základní výměru, tedy nedojde k tak intenzivnímu postihu předsudečné pohnutky jako je tomu u kvalifikovaných skutkových podstat. </w:t>
      </w:r>
    </w:p>
    <w:p w14:paraId="224E713F" w14:textId="77777777" w:rsidR="001D5079" w:rsidRPr="00CF1811" w:rsidRDefault="001D5079" w:rsidP="001D5079">
      <w:pPr>
        <w:jc w:val="both"/>
        <w:rPr>
          <w:rFonts w:ascii="Arial" w:hAnsi="Arial" w:cs="Arial"/>
        </w:rPr>
      </w:pPr>
      <w:r w:rsidRPr="00CF1811">
        <w:rPr>
          <w:rFonts w:ascii="Arial" w:hAnsi="Arial" w:cs="Arial"/>
        </w:rPr>
        <w:t xml:space="preserve">Obecnou přitěžující okolnost aplikují soudy </w:t>
      </w:r>
      <w:r w:rsidRPr="00CF1811">
        <w:rPr>
          <w:rFonts w:ascii="Arial" w:hAnsi="Arial" w:cs="Arial"/>
          <w:b/>
        </w:rPr>
        <w:t>jednak u těch skutkových podstat, které vůbec neznají kvalifikovanou skutkovou podstatu</w:t>
      </w:r>
      <w:r w:rsidRPr="00CF1811">
        <w:rPr>
          <w:rFonts w:ascii="Arial" w:hAnsi="Arial" w:cs="Arial"/>
        </w:rPr>
        <w:t xml:space="preserve"> v podobě předsudečné pohnutky (znásilnění,</w:t>
      </w:r>
      <w:r w:rsidRPr="00CF1811">
        <w:rPr>
          <w:rStyle w:val="Znakapoznpodarou"/>
          <w:rFonts w:ascii="Arial" w:hAnsi="Arial" w:cs="Arial"/>
        </w:rPr>
        <w:footnoteReference w:id="20"/>
      </w:r>
      <w:r w:rsidRPr="00CF1811">
        <w:rPr>
          <w:rFonts w:ascii="Arial" w:hAnsi="Arial" w:cs="Arial"/>
        </w:rPr>
        <w:t xml:space="preserve"> výtržnictví, obecné ohrožení, zabití) nebo </w:t>
      </w:r>
      <w:r w:rsidRPr="00CF1811">
        <w:rPr>
          <w:rFonts w:ascii="Arial" w:hAnsi="Arial" w:cs="Arial"/>
          <w:b/>
        </w:rPr>
        <w:t>které ji znají, ale nepostihují jiný předsudek než předsudek směřující vůči jinému z důvodu jeho rasy, národnosti, etnického původu, víry nebo politického přesvědčení.</w:t>
      </w:r>
      <w:r w:rsidRPr="00CF1811">
        <w:rPr>
          <w:rFonts w:ascii="Arial" w:hAnsi="Arial" w:cs="Arial"/>
        </w:rPr>
        <w:t xml:space="preserve"> </w:t>
      </w:r>
    </w:p>
    <w:p w14:paraId="365B3FAD" w14:textId="77777777" w:rsidR="001D5079" w:rsidRPr="00CF1811" w:rsidRDefault="001D5079" w:rsidP="001D5079">
      <w:pPr>
        <w:jc w:val="both"/>
        <w:rPr>
          <w:rFonts w:ascii="Arial" w:hAnsi="Arial" w:cs="Arial"/>
        </w:rPr>
      </w:pPr>
      <w:r w:rsidRPr="00CF1811">
        <w:rPr>
          <w:rFonts w:ascii="Arial" w:hAnsi="Arial" w:cs="Arial"/>
        </w:rPr>
        <w:t xml:space="preserve">Pro účely tohoto podkladu byla provedena analýza dostupných případů s homofobní pohnutkou. Bylo zkoumáno, jakým způsobem s ní orgány činné v trestním řízení pracují. Úlohou policie ve vztahu k obecné přitěžující okolnosti je zdokumentovat její existenci tak, aby ji státní zástupce mohl pojmout do obžaloby. Státní zástupce je povinen v rámci obžaloby navrhnout trest a současně s tím má i povinnost zohlednit eventuální obecnou přitěžující okolnost. Soud má pak povinnost nejen na základě obžaloby, ale i na základě vlastní znalosti spisu pohnutku zohlednit při ukládání trestu (viz § 38, 39 a 42 písm.b) trestního zákoníku). Provedenou analýzou šesti dostupných případů (z posledních dvou let) bylo prokázáno, že zatímco policie se pohnutkou ve vztahu k hrozícímu trestu zabývala pětkrát, státní zástupce ji nezohlednil při návrhu trestu ani jednou, soudy pak také ani jednou. </w:t>
      </w:r>
      <w:r w:rsidRPr="00CF1811">
        <w:rPr>
          <w:rFonts w:ascii="Arial" w:hAnsi="Arial" w:cs="Arial"/>
          <w:b/>
        </w:rPr>
        <w:t xml:space="preserve">Z uvedeného je patrné, že obecná přitěžující pohnutka není orgány činnými v trestním řízení, resp. státními zástupci a soudci využívána tak, jak byla zákonodárcem zamýšlena, u předsudečných trestných činů není brána vůbec v potaz a nemá vliv na rozsah trestu. </w:t>
      </w:r>
      <w:r w:rsidRPr="00CF1811">
        <w:rPr>
          <w:rFonts w:ascii="Arial" w:hAnsi="Arial" w:cs="Arial"/>
        </w:rPr>
        <w:t>Proto je nutné přistoupit k jiné právní úpravě, a sice úpravě kvalifikovaných skutkových podstat.</w:t>
      </w:r>
    </w:p>
    <w:p w14:paraId="65A695C1" w14:textId="77777777" w:rsidR="001D5079" w:rsidRDefault="001D5079" w:rsidP="001D5079">
      <w:pPr>
        <w:rPr>
          <w:rFonts w:cstheme="minorHAnsi"/>
        </w:rPr>
      </w:pPr>
    </w:p>
    <w:tbl>
      <w:tblPr>
        <w:tblW w:w="5000" w:type="pct"/>
        <w:tblLook w:val="04A0" w:firstRow="1" w:lastRow="0" w:firstColumn="1" w:lastColumn="0" w:noHBand="0" w:noVBand="1"/>
      </w:tblPr>
      <w:tblGrid>
        <w:gridCol w:w="830"/>
        <w:gridCol w:w="2731"/>
        <w:gridCol w:w="2413"/>
        <w:gridCol w:w="2414"/>
        <w:gridCol w:w="2069"/>
      </w:tblGrid>
      <w:tr w:rsidR="001D5079" w14:paraId="07D8F15A" w14:textId="77777777" w:rsidTr="001D5079">
        <w:tc>
          <w:tcPr>
            <w:tcW w:w="353" w:type="pct"/>
            <w:tcBorders>
              <w:top w:val="single" w:sz="4" w:space="0" w:color="D6E3BC" w:themeColor="accent3" w:themeTint="66"/>
              <w:left w:val="single" w:sz="4" w:space="0" w:color="D6E3BC" w:themeColor="accent3" w:themeTint="66"/>
              <w:right w:val="single" w:sz="4" w:space="0" w:color="D6E3BC" w:themeColor="accent3" w:themeTint="66"/>
            </w:tcBorders>
            <w:hideMark/>
          </w:tcPr>
          <w:p w14:paraId="42CBF903"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Věc</w:t>
            </w:r>
          </w:p>
        </w:tc>
        <w:tc>
          <w:tcPr>
            <w:tcW w:w="1317" w:type="pct"/>
            <w:tcBorders>
              <w:top w:val="single" w:sz="4" w:space="0" w:color="D6E3BC" w:themeColor="accent3" w:themeTint="66"/>
              <w:left w:val="single" w:sz="4" w:space="0" w:color="D6E3BC" w:themeColor="accent3" w:themeTint="66"/>
              <w:right w:val="single" w:sz="4" w:space="0" w:color="D6E3BC" w:themeColor="accent3" w:themeTint="66"/>
            </w:tcBorders>
            <w:hideMark/>
          </w:tcPr>
          <w:p w14:paraId="261CB126"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Skutkové okolnosti</w:t>
            </w:r>
          </w:p>
        </w:tc>
        <w:tc>
          <w:tcPr>
            <w:tcW w:w="1165" w:type="pct"/>
            <w:tcBorders>
              <w:top w:val="single" w:sz="4" w:space="0" w:color="D6E3BC" w:themeColor="accent3" w:themeTint="66"/>
              <w:left w:val="single" w:sz="4" w:space="0" w:color="D6E3BC" w:themeColor="accent3" w:themeTint="66"/>
              <w:right w:val="single" w:sz="4" w:space="0" w:color="D6E3BC" w:themeColor="accent3" w:themeTint="66"/>
            </w:tcBorders>
            <w:hideMark/>
          </w:tcPr>
          <w:p w14:paraId="35C4B61A"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PČR</w:t>
            </w:r>
          </w:p>
        </w:tc>
        <w:tc>
          <w:tcPr>
            <w:tcW w:w="1165" w:type="pct"/>
            <w:tcBorders>
              <w:top w:val="single" w:sz="4" w:space="0" w:color="D6E3BC" w:themeColor="accent3" w:themeTint="66"/>
              <w:left w:val="single" w:sz="4" w:space="0" w:color="D6E3BC" w:themeColor="accent3" w:themeTint="66"/>
              <w:right w:val="single" w:sz="4" w:space="0" w:color="D6E3BC" w:themeColor="accent3" w:themeTint="66"/>
            </w:tcBorders>
            <w:hideMark/>
          </w:tcPr>
          <w:p w14:paraId="568ADF3B"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SZ</w:t>
            </w:r>
          </w:p>
        </w:tc>
        <w:tc>
          <w:tcPr>
            <w:tcW w:w="1000" w:type="pct"/>
            <w:tcBorders>
              <w:top w:val="single" w:sz="4" w:space="0" w:color="D6E3BC" w:themeColor="accent3" w:themeTint="66"/>
              <w:left w:val="single" w:sz="4" w:space="0" w:color="D6E3BC" w:themeColor="accent3" w:themeTint="66"/>
              <w:right w:val="single" w:sz="4" w:space="0" w:color="D6E3BC" w:themeColor="accent3" w:themeTint="66"/>
            </w:tcBorders>
            <w:hideMark/>
          </w:tcPr>
          <w:p w14:paraId="28A2C7D5"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SOUD</w:t>
            </w:r>
          </w:p>
        </w:tc>
      </w:tr>
      <w:tr w:rsidR="001D5079" w:rsidRPr="00CF1811" w14:paraId="393362F0" w14:textId="77777777" w:rsidTr="001D5079">
        <w:tc>
          <w:tcPr>
            <w:tcW w:w="353"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8AFBB4D"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J.S.</w:t>
            </w:r>
          </w:p>
        </w:tc>
        <w:tc>
          <w:tcPr>
            <w:tcW w:w="1317"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78B135E3"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Na jaře 2021 dva muži F. A. a T. K napadli na křižovatce ulic v centru města procházející skupinu, poškozeného P. T., poškozeného J. S. a jeho přítele M. S. kteří se společně drželi za ruku. Pachatelé poškozené nejprve verbálně </w:t>
            </w:r>
            <w:r w:rsidRPr="00CF1811">
              <w:rPr>
                <w:rFonts w:ascii="Arial" w:hAnsi="Arial" w:cs="Arial"/>
                <w:color w:val="000000"/>
                <w:sz w:val="16"/>
                <w:szCs w:val="16"/>
              </w:rPr>
              <w:lastRenderedPageBreak/>
              <w:t>napadli homofobními nadávkami a urážkami. Pořvávali, že jsou poškození "buzeranti", zesměšňovali fakt, že se drží za ruce a následně je napadli i fyzicky ranami pěstí a kopy do obličeje, hlavy a hrudníku. Fyzickým útokem způsobili poškozenému J. S. pohmoždění v obličeji a zlomeninu zubu, poškozenému M. S. krvácející zranění nosu a poškozený P. T. utrpěl hematomy v oblasti tváře, žeber a odřeniny loktů a kolen.</w:t>
            </w:r>
          </w:p>
          <w:p w14:paraId="416D3928" w14:textId="77777777" w:rsidR="001D5079" w:rsidRPr="00CF1811" w:rsidRDefault="001D5079">
            <w:pPr>
              <w:spacing w:after="0" w:line="240" w:lineRule="auto"/>
              <w:rPr>
                <w:rFonts w:ascii="Arial" w:hAnsi="Arial" w:cs="Arial"/>
                <w:sz w:val="16"/>
                <w:szCs w:val="16"/>
              </w:rPr>
            </w:pP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16367865"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lastRenderedPageBreak/>
              <w:t xml:space="preserve">Policie zahájila trestní stíhání obou mladistvých pachatelů pro spáchání provinění výtržnictví dle § 358 odst. 1 tr. zákoníku, provinění ublížení na zdraví dle § 146 odst. 1 tr. zákoníku ve stádiu pokusu ve </w:t>
            </w:r>
            <w:r w:rsidRPr="00CF1811">
              <w:rPr>
                <w:rFonts w:ascii="Arial" w:hAnsi="Arial" w:cs="Arial"/>
                <w:color w:val="000000"/>
                <w:sz w:val="16"/>
                <w:szCs w:val="16"/>
              </w:rPr>
              <w:lastRenderedPageBreak/>
              <w:t xml:space="preserve">formě spolupachatelství. Homofobní pohnutku pachatelů policejní orgán označil jako přitěžující okolnost: </w:t>
            </w:r>
            <w:r w:rsidRPr="00CF1811">
              <w:rPr>
                <w:rFonts w:ascii="Arial" w:hAnsi="Arial" w:cs="Arial"/>
                <w:i/>
                <w:color w:val="000000"/>
                <w:sz w:val="16"/>
                <w:szCs w:val="16"/>
              </w:rPr>
              <w:t>"samotné protiprávní jednání započalo v důsledku toho, že poškození J. S. a M. S. se veřejně prezentovali jako homosexuálové, kdy je zcela evidentní, že oba obvinění proti skupině osob homosexuálů chovají nenávist, čímž k samostatnému tr. činu je třeba přihlédnout jako k přitěžující okolnosti ve smyslu §42b) tr. zákoníku.</w:t>
            </w:r>
            <w:r w:rsidRPr="00CF1811">
              <w:rPr>
                <w:rFonts w:ascii="Arial" w:hAnsi="Arial" w:cs="Arial"/>
                <w:color w:val="000000"/>
                <w:sz w:val="16"/>
                <w:szCs w:val="16"/>
              </w:rPr>
              <w:t>"</w:t>
            </w:r>
            <w:r w:rsidRPr="00CF1811">
              <w:rPr>
                <w:rStyle w:val="Znakapoznpodarou"/>
                <w:rFonts w:ascii="Arial" w:hAnsi="Arial" w:cs="Arial"/>
                <w:color w:val="000000"/>
                <w:sz w:val="16"/>
                <w:szCs w:val="16"/>
              </w:rPr>
              <w:footnoteReference w:id="21"/>
            </w:r>
          </w:p>
          <w:p w14:paraId="42B56B65" w14:textId="77777777" w:rsidR="001D5079" w:rsidRPr="00CF1811" w:rsidRDefault="001D5079">
            <w:pPr>
              <w:spacing w:after="0" w:line="240" w:lineRule="auto"/>
              <w:rPr>
                <w:rFonts w:ascii="Arial" w:hAnsi="Arial" w:cs="Arial"/>
                <w:sz w:val="16"/>
                <w:szCs w:val="16"/>
              </w:rPr>
            </w:pP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4E5DE14"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lastRenderedPageBreak/>
              <w:t xml:space="preserve">Obžaloba se žádným způsobem nevypořádává s homofobní pohnutkou útoku, ani na úrovni, kterou definovala policie, tj. jako nutnost použít obecnou přitěžující okolnost dle §42 </w:t>
            </w:r>
            <w:r w:rsidRPr="00CF1811">
              <w:rPr>
                <w:rFonts w:ascii="Arial" w:hAnsi="Arial" w:cs="Arial"/>
                <w:sz w:val="16"/>
                <w:szCs w:val="16"/>
              </w:rPr>
              <w:lastRenderedPageBreak/>
              <w:t xml:space="preserve">písm. b). Mladistvým pachatelům je navržen trest.  </w:t>
            </w:r>
          </w:p>
        </w:tc>
        <w:tc>
          <w:tcPr>
            <w:tcW w:w="1000"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41857DAE" w14:textId="77777777" w:rsidR="001D5079" w:rsidRPr="00CF1811" w:rsidRDefault="001D5079">
            <w:pPr>
              <w:spacing w:after="0" w:line="240" w:lineRule="auto"/>
              <w:rPr>
                <w:rFonts w:ascii="Arial" w:hAnsi="Arial" w:cs="Arial"/>
                <w:sz w:val="16"/>
                <w:szCs w:val="16"/>
              </w:rPr>
            </w:pPr>
          </w:p>
        </w:tc>
      </w:tr>
      <w:tr w:rsidR="001D5079" w:rsidRPr="00CF1811" w14:paraId="57FE4E41" w14:textId="77777777" w:rsidTr="001D5079">
        <w:tc>
          <w:tcPr>
            <w:tcW w:w="353"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3676C28"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M.Č. </w:t>
            </w:r>
          </w:p>
        </w:tc>
        <w:tc>
          <w:tcPr>
            <w:tcW w:w="1317"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31ACDB47"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V restauraci na Praze 9 v létě 2021 podnapilí J. B. (40) a P. K. (46) napadli dva studenty z důvodu jejich domnělé sexuální orientace. Homofobní útok začal slovními nadávkami, kdy se jeden z pachatelů začal vyptávat, zda poškozeným M. Č. a R. K. </w:t>
            </w:r>
            <w:r w:rsidRPr="00CF1811">
              <w:rPr>
                <w:rFonts w:ascii="Arial" w:hAnsi="Arial" w:cs="Arial"/>
                <w:i/>
                <w:sz w:val="16"/>
                <w:szCs w:val="16"/>
              </w:rPr>
              <w:t>"přijde normální, že se buzeranti prcaj do prdele"</w:t>
            </w:r>
            <w:r w:rsidRPr="00CF1811">
              <w:rPr>
                <w:rFonts w:ascii="Arial" w:hAnsi="Arial" w:cs="Arial"/>
                <w:sz w:val="16"/>
                <w:szCs w:val="16"/>
              </w:rPr>
              <w:t xml:space="preserve"> a poté vyústil v násilné fyzické napadení. J. B. poškozeného R. K. udeřil do tváře a srazil mu z obličeje dioptrické brýle. Na to druhý ze studentů (M.Č.) reagoval zvoláním „Klid!“, po kterém se dočkal četných ran od pachatele P. K., který ho opakovaně bil do oblasti trupu, uchopil ho za vlasy, které vyrval, udeřil jej do hlavy a povalil na stůl, po kterém s ním smýkal a zasazoval další rány pěstí."</w:t>
            </w: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4F64F4BB"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Policie zahájila trestní stíhání obou pachatelů pro přečin výtržnictví podle § 358 odst. 1 tr. zákoníku spáchaného ve spolupachatelství a uvedla, že </w:t>
            </w:r>
            <w:r w:rsidRPr="00CF1811">
              <w:rPr>
                <w:rFonts w:ascii="Arial" w:hAnsi="Arial" w:cs="Arial"/>
                <w:i/>
                <w:sz w:val="16"/>
                <w:szCs w:val="16"/>
              </w:rPr>
              <w:t>"vzhledem k charakteru vulgárních nadávek obsahujících homofobní podtext je zřejmé, že jednání obviněných bylo motivováno nesnášenlivostí vůči osobám odlišné sexuální orientace. Jejich útoky směřovaly právě na odlišnou sexuální orientaci poškozených, a to  ať již skutečnou nebo domnělou, kdy obvinění evidentně poškozené považovali za homosexuály a právě z tohoto důvodu je posléze napadli."</w:t>
            </w:r>
            <w:r w:rsidRPr="00CF1811">
              <w:rPr>
                <w:rFonts w:ascii="Arial" w:hAnsi="Arial" w:cs="Arial"/>
                <w:sz w:val="16"/>
                <w:szCs w:val="16"/>
              </w:rPr>
              <w:t xml:space="preserve"> Předsudečný motiv útoku policie označila za obecně přitěžující okolnost ve smyslu § 42 písm. b tr. zákoníku.</w:t>
            </w:r>
            <w:r w:rsidRPr="00CF1811">
              <w:rPr>
                <w:rStyle w:val="Znakapoznpodarou"/>
                <w:rFonts w:ascii="Arial" w:hAnsi="Arial" w:cs="Arial"/>
                <w:sz w:val="16"/>
                <w:szCs w:val="16"/>
              </w:rPr>
              <w:footnoteReference w:id="22"/>
            </w: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6F0D7DC7" w14:textId="77777777" w:rsidR="001D5079" w:rsidRPr="00CF1811" w:rsidRDefault="001D5079">
            <w:pPr>
              <w:spacing w:after="0" w:line="240" w:lineRule="auto"/>
              <w:rPr>
                <w:rFonts w:ascii="Arial" w:hAnsi="Arial" w:cs="Arial"/>
                <w:b/>
                <w:sz w:val="16"/>
                <w:szCs w:val="16"/>
              </w:rPr>
            </w:pPr>
            <w:r w:rsidRPr="00CF1811">
              <w:rPr>
                <w:rFonts w:ascii="Arial" w:hAnsi="Arial" w:cs="Arial"/>
                <w:sz w:val="16"/>
                <w:szCs w:val="16"/>
              </w:rPr>
              <w:t>Státní zástupkyně podala obžalobu pro přečin výtržnictví dle § 358 odst. 1.</w:t>
            </w:r>
            <w:r w:rsidRPr="00CF1811">
              <w:rPr>
                <w:rStyle w:val="Znakapoznpodarou"/>
                <w:rFonts w:ascii="Arial" w:hAnsi="Arial" w:cs="Arial"/>
                <w:sz w:val="16"/>
                <w:szCs w:val="16"/>
              </w:rPr>
              <w:footnoteReference w:id="23"/>
            </w:r>
            <w:r w:rsidRPr="00CF1811">
              <w:rPr>
                <w:rFonts w:ascii="Arial" w:hAnsi="Arial" w:cs="Arial"/>
                <w:sz w:val="16"/>
                <w:szCs w:val="16"/>
              </w:rPr>
              <w:t xml:space="preserve"> V obžalobě je sice konstatováno, že policejní orgán zjistil přitěžující okolnost v podobě </w:t>
            </w:r>
            <w:r w:rsidRPr="00CF1811">
              <w:rPr>
                <w:rFonts w:ascii="Arial" w:hAnsi="Arial" w:cs="Arial"/>
                <w:i/>
                <w:sz w:val="16"/>
                <w:szCs w:val="16"/>
              </w:rPr>
              <w:t xml:space="preserve">vulgárních nadávek homofobního charakteru, </w:t>
            </w:r>
            <w:r w:rsidRPr="00CF1811">
              <w:rPr>
                <w:rFonts w:ascii="Arial" w:hAnsi="Arial" w:cs="Arial"/>
                <w:b/>
                <w:sz w:val="16"/>
                <w:szCs w:val="16"/>
              </w:rPr>
              <w:t xml:space="preserve">s přitěžující okolností však SZ dále nepracuje a žádným způsobem ji nezohledňuje v navrženém trestu </w:t>
            </w:r>
            <w:r w:rsidRPr="00CF1811">
              <w:rPr>
                <w:rFonts w:ascii="Arial" w:hAnsi="Arial" w:cs="Arial"/>
                <w:sz w:val="16"/>
                <w:szCs w:val="16"/>
              </w:rPr>
              <w:t xml:space="preserve">(návrh k hlavnímu líčení bod 4, body 8, 9 odůvodnění obžaloby). Trest navrhuje uložit v zásadě při spodní hranici trestní sazby – J.B. 150 hodin obecně prospěšných prací, P.K. 4 měsíce trestu odnětí svobody s podmíněným odkladem na 12 měsíců. </w:t>
            </w:r>
            <w:r w:rsidRPr="00CF1811">
              <w:rPr>
                <w:rFonts w:ascii="Arial" w:hAnsi="Arial" w:cs="Arial"/>
                <w:b/>
                <w:sz w:val="16"/>
                <w:szCs w:val="16"/>
              </w:rPr>
              <w:t>Předsudečná pohnutka tak z aplikace mizí již na úrovni obžaloby.</w:t>
            </w:r>
          </w:p>
          <w:p w14:paraId="739F1EF2" w14:textId="77777777" w:rsidR="001D5079" w:rsidRPr="00CF1811" w:rsidRDefault="001D5079">
            <w:pPr>
              <w:spacing w:after="0" w:line="240" w:lineRule="auto"/>
              <w:rPr>
                <w:rFonts w:ascii="Arial" w:hAnsi="Arial" w:cs="Arial"/>
                <w:sz w:val="16"/>
                <w:szCs w:val="16"/>
              </w:rPr>
            </w:pPr>
          </w:p>
          <w:p w14:paraId="3A731A3B"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Základní skutková podstata trestného činu dle § 358 odst. 1 přitom předpokládá trest odnětí svobody až na 2 roky, kvalifikovaná skutková podstata pak až na 3 léta.  Kvalifikovaná skutková podstata však předsudečnou pohnutku vůbec neobsahuje, natož, aby obsahovala předsudečnou pohnutku spočívající v útoku na jiného pro jeho sexuální orientaci, pohlavní identitu, zdravotní stav či věk. </w:t>
            </w:r>
          </w:p>
          <w:p w14:paraId="6CC22E0F" w14:textId="77777777" w:rsidR="001D5079" w:rsidRPr="00CF1811" w:rsidRDefault="001D5079">
            <w:pPr>
              <w:spacing w:after="0" w:line="240" w:lineRule="auto"/>
              <w:rPr>
                <w:rFonts w:ascii="Arial" w:hAnsi="Arial" w:cs="Arial"/>
                <w:sz w:val="16"/>
                <w:szCs w:val="16"/>
              </w:rPr>
            </w:pPr>
          </w:p>
          <w:p w14:paraId="706DF37A"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   </w:t>
            </w:r>
          </w:p>
        </w:tc>
        <w:tc>
          <w:tcPr>
            <w:tcW w:w="1000"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45227D3D"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Obžalovaní byli nejprve odsouzeni trestním příkazem, který byl na základě jejich odporu zrušen. Dne 18.8.2022 byli obvodním soudem pro Prahu 9 v souladu s tresty navrhovanými obžalobou odsouzeni - J. B. k trestu 150 hodin obecně prospěšných prací, a P. K. k čtyřměsíčnímu trestu odnětí svobody, podmíněně odloženému na dobu 12 měsíců a k povinnosti nahradit poškozenému nemajetkovou újmu ve výši 20 tis. Kč. </w:t>
            </w:r>
          </w:p>
          <w:p w14:paraId="572B78FB" w14:textId="77777777" w:rsidR="001D5079" w:rsidRPr="00CF1811" w:rsidRDefault="001D5079">
            <w:pPr>
              <w:spacing w:after="0" w:line="240" w:lineRule="auto"/>
              <w:rPr>
                <w:rFonts w:ascii="Arial" w:hAnsi="Arial" w:cs="Arial"/>
                <w:sz w:val="16"/>
                <w:szCs w:val="16"/>
              </w:rPr>
            </w:pPr>
          </w:p>
          <w:p w14:paraId="39CD1DA2"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Soud sice uzavřel, že motivem útoku byla domnělá sexuální orientace poškozených (bod 43 rozsudku) : </w:t>
            </w:r>
            <w:r w:rsidRPr="00CF1811">
              <w:rPr>
                <w:rFonts w:ascii="Arial" w:hAnsi="Arial" w:cs="Arial"/>
                <w:i/>
                <w:sz w:val="16"/>
                <w:szCs w:val="16"/>
              </w:rPr>
              <w:t xml:space="preserve">"obžalovaní svým jednáním, motivovaným nenávistní k jiné sexuální orientaci zaútočili na čest a vážnost poškozených a zároveň porušili veřejný klid a pořádek v restauračním zařízení", </w:t>
            </w:r>
            <w:r w:rsidRPr="00CF1811">
              <w:rPr>
                <w:rFonts w:ascii="Arial" w:hAnsi="Arial" w:cs="Arial"/>
                <w:sz w:val="16"/>
                <w:szCs w:val="16"/>
              </w:rPr>
              <w:t xml:space="preserve">nicméně tuto okolnost použil pouze k závěru, že se nemůže jednat o přestupek. Útok na jiného pro jeho sexuální orientaci soud interpretoval jako jinou hrubou neslušnost (bod 40). </w:t>
            </w:r>
            <w:r w:rsidRPr="00CF1811">
              <w:rPr>
                <w:rFonts w:ascii="Arial" w:hAnsi="Arial" w:cs="Arial"/>
                <w:b/>
                <w:sz w:val="16"/>
                <w:szCs w:val="16"/>
              </w:rPr>
              <w:t>Předsudečnou pohnutku žádným způsobem při ukládání trestu nezohlednil</w:t>
            </w:r>
            <w:r w:rsidRPr="00CF1811">
              <w:rPr>
                <w:rFonts w:ascii="Arial" w:hAnsi="Arial" w:cs="Arial"/>
                <w:sz w:val="16"/>
                <w:szCs w:val="16"/>
              </w:rPr>
              <w:t xml:space="preserve"> (bod </w:t>
            </w:r>
            <w:r w:rsidRPr="00CF1811">
              <w:rPr>
                <w:rFonts w:ascii="Arial" w:hAnsi="Arial" w:cs="Arial"/>
                <w:sz w:val="16"/>
                <w:szCs w:val="16"/>
              </w:rPr>
              <w:lastRenderedPageBreak/>
              <w:t xml:space="preserve">44), ačkoli při výměře trestu je k tomu povinen. </w:t>
            </w:r>
          </w:p>
          <w:p w14:paraId="0CF6B1A3" w14:textId="77777777" w:rsidR="001D5079" w:rsidRPr="00CF1811" w:rsidRDefault="001D5079">
            <w:pPr>
              <w:spacing w:after="0" w:line="240" w:lineRule="auto"/>
              <w:rPr>
                <w:rFonts w:ascii="Arial" w:hAnsi="Arial" w:cs="Arial"/>
                <w:sz w:val="16"/>
                <w:szCs w:val="16"/>
              </w:rPr>
            </w:pPr>
          </w:p>
          <w:p w14:paraId="6F096F43"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Městský soud následně zamítl odvolání obou pachatelů, předsudečnou pohnutku nezohlednil. </w:t>
            </w:r>
          </w:p>
        </w:tc>
      </w:tr>
      <w:tr w:rsidR="001D5079" w:rsidRPr="00CF1811" w14:paraId="524B89D3" w14:textId="77777777" w:rsidTr="001D5079">
        <w:tc>
          <w:tcPr>
            <w:tcW w:w="353"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20D09A0"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lastRenderedPageBreak/>
              <w:t>L.K.</w:t>
            </w:r>
          </w:p>
        </w:tc>
        <w:tc>
          <w:tcPr>
            <w:tcW w:w="1317"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9371C2F"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Otec žáka základní školy M. S. vyhrožoval v únoru 2022 jejímu řediteli L.K. vyvíjením aktivit směřujících k odvolání z funkce, pokud nepřehodnotí systém známkování a nezanechá veřejného projevování své sexuální orientace. Prostřednictvím aplikace, která slouží ke komunikaci rodičů s učiteli, mu zaslal zprávu, která mj. obsahovala sdělení: </w:t>
            </w:r>
            <w:r w:rsidRPr="00CF1811">
              <w:rPr>
                <w:rFonts w:ascii="Arial" w:hAnsi="Arial" w:cs="Arial"/>
                <w:i/>
                <w:sz w:val="16"/>
                <w:szCs w:val="16"/>
              </w:rPr>
              <w:t xml:space="preserve">"No jak myslíte zařídíme tedy jinak. Moc dobře víme jaké vyznáváte partnerské vztahy a dokonce se tím netajíte před dětmi. Pošleme tedy s ostatními rodiči stížnost na městský úřad, na ČŠI."..."Ale rozumíte, a je jen na vás jaký bude další postup. Opravdu přehodnoťte svůj přístup a známkování."..."To si dělejte co chcete ale stížnost na vás podáme protože několik žáků s 8.B i 8.A říkají že se netajíte svou sympatii k mužskému pohlaví. Některé děti jsou z toho v šoku a jiné děti z vás mají srandu. Zkuste o sobě přemýšlet. Například že se před školou objímáte před dětmi s jiným pánem. Toto nám například řeklo několik dětí z vaší školy". </w:t>
            </w:r>
            <w:r w:rsidRPr="00CF1811">
              <w:rPr>
                <w:rFonts w:ascii="Arial" w:hAnsi="Arial" w:cs="Arial"/>
                <w:sz w:val="16"/>
                <w:szCs w:val="16"/>
              </w:rPr>
              <w:t>Pachatel poté rozeslal ostatním rodičům výzvu k podání hromadné stížnosti na ředitele, kde důvodem stížnosti měla být právě sexuální orientace poškozeného L. K. a nevhodné známkování, což mělo být důvodem jeho odvolání. Stížnosti, kterými poškozenému vyhrožoval, poté pachatel skutečně podal.</w:t>
            </w: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324127D8" w14:textId="1C4BBDCD"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Policie zahájila trestní stíhání pachatele pro přečin </w:t>
            </w:r>
            <w:r w:rsidRPr="00CF1811">
              <w:rPr>
                <w:rFonts w:ascii="Arial" w:hAnsi="Arial" w:cs="Arial"/>
                <w:b/>
                <w:color w:val="000000"/>
                <w:sz w:val="16"/>
                <w:szCs w:val="16"/>
              </w:rPr>
              <w:t>vydírání dle § 175 odst. 1 tr.</w:t>
            </w:r>
            <w:r w:rsidRPr="00CF1811">
              <w:rPr>
                <w:rFonts w:ascii="Arial" w:hAnsi="Arial" w:cs="Arial"/>
                <w:color w:val="000000"/>
                <w:sz w:val="16"/>
                <w:szCs w:val="16"/>
              </w:rPr>
              <w:t xml:space="preserve"> zákoníku. Uvedla, že pohrůžka spočívající ve vyvíjení intenzivních snah o odvolání poškozeného z pozice ředitele školy spojená se sdělováním intimních údajů jako je sexuální orientace široké veřejnosti, měla požadovaný potenciál způsobit poškozenému těžkou újmu a ovlivnit svobodné rozhodování poškozeného v soukromém i pracovním životě. Za uvedený přečin obviněnému hrozily až 4 roky odnětí svobody.</w:t>
            </w:r>
            <w:r w:rsidRPr="00CF1811">
              <w:rPr>
                <w:rStyle w:val="Znakapoznpodarou"/>
                <w:rFonts w:ascii="Arial" w:hAnsi="Arial" w:cs="Arial"/>
                <w:color w:val="000000"/>
                <w:sz w:val="16"/>
                <w:szCs w:val="16"/>
              </w:rPr>
              <w:t xml:space="preserve"> </w:t>
            </w:r>
            <w:r w:rsidRPr="00CF1811">
              <w:rPr>
                <w:rStyle w:val="Znakapoznpodarou"/>
                <w:rFonts w:ascii="Arial" w:hAnsi="Arial" w:cs="Arial"/>
                <w:color w:val="000000"/>
                <w:sz w:val="16"/>
                <w:szCs w:val="16"/>
              </w:rPr>
              <w:footnoteReference w:id="24"/>
            </w:r>
            <w:r w:rsidRPr="00CF1811">
              <w:rPr>
                <w:rFonts w:ascii="Arial" w:hAnsi="Arial" w:cs="Arial"/>
                <w:color w:val="000000"/>
                <w:sz w:val="16"/>
                <w:szCs w:val="16"/>
              </w:rPr>
              <w:t xml:space="preserve"> Uvedená skutková podstata umožňuje postihnout též kvalifikovanou výhrůžku, a to až odnětím svobody na 8 let. Kvalifikovaná skutková podstata se však uplatní pouze ve vztahu k rasové, národnostní, etnické, politické či náboženské předsudečné pohnutce (srov § 175 odst. 2 písm. g) tr.</w:t>
            </w:r>
            <w:r w:rsidR="00CF580A">
              <w:rPr>
                <w:rFonts w:ascii="Arial" w:hAnsi="Arial" w:cs="Arial"/>
                <w:color w:val="000000"/>
                <w:sz w:val="16"/>
                <w:szCs w:val="16"/>
              </w:rPr>
              <w:t xml:space="preserve"> </w:t>
            </w:r>
            <w:r w:rsidRPr="00CF1811">
              <w:rPr>
                <w:rFonts w:ascii="Arial" w:hAnsi="Arial" w:cs="Arial"/>
                <w:color w:val="000000"/>
                <w:sz w:val="16"/>
                <w:szCs w:val="16"/>
              </w:rPr>
              <w:t>zákoníku).</w:t>
            </w:r>
          </w:p>
          <w:p w14:paraId="08A24B1C" w14:textId="77777777" w:rsidR="001D5079" w:rsidRPr="00CF1811" w:rsidRDefault="001D5079">
            <w:pPr>
              <w:spacing w:after="0" w:line="240" w:lineRule="auto"/>
              <w:rPr>
                <w:rFonts w:ascii="Arial" w:hAnsi="Arial" w:cs="Arial"/>
                <w:color w:val="000000"/>
                <w:sz w:val="16"/>
                <w:szCs w:val="16"/>
              </w:rPr>
            </w:pPr>
          </w:p>
          <w:p w14:paraId="55282924"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V rámci výkonu dozoru státní zástupkyně, jež měla za to, že nebyly splněny podmínky pro vydání usnesení o zahájení trestního stíhání, toto usnesení zrušila a věc byla navrácena do procesního stádia prověřování. </w:t>
            </w:r>
            <w:r w:rsidRPr="00CF1811">
              <w:rPr>
                <w:rFonts w:ascii="Arial" w:hAnsi="Arial" w:cs="Arial"/>
                <w:b/>
                <w:color w:val="000000"/>
                <w:sz w:val="16"/>
                <w:szCs w:val="16"/>
              </w:rPr>
              <w:t>Policie následně věc odložila.</w:t>
            </w:r>
            <w:r w:rsidRPr="00CF1811">
              <w:rPr>
                <w:rFonts w:ascii="Arial" w:hAnsi="Arial" w:cs="Arial"/>
                <w:color w:val="000000"/>
                <w:sz w:val="16"/>
                <w:szCs w:val="16"/>
              </w:rPr>
              <w:t xml:space="preserve"> Domnívala se, že výhružky pachatele, přestože byly jakousi nevhodnou formu sdělování názorů, </w:t>
            </w:r>
            <w:r w:rsidRPr="00CF1811">
              <w:rPr>
                <w:rFonts w:ascii="Arial" w:hAnsi="Arial" w:cs="Arial"/>
                <w:b/>
                <w:color w:val="000000"/>
                <w:sz w:val="16"/>
                <w:szCs w:val="16"/>
              </w:rPr>
              <w:t>nemohly v poškozeném vyvolat obavy</w:t>
            </w:r>
            <w:r w:rsidRPr="00CF1811">
              <w:rPr>
                <w:rFonts w:ascii="Arial" w:hAnsi="Arial" w:cs="Arial"/>
                <w:color w:val="000000"/>
                <w:sz w:val="16"/>
                <w:szCs w:val="16"/>
              </w:rPr>
              <w:t xml:space="preserve"> ze spáchání těžké újmy v osobním ani profesním životě, neboť, jak poškozený sám uváděl, se svojí sexuální </w:t>
            </w:r>
            <w:r w:rsidRPr="00CF1811">
              <w:rPr>
                <w:rFonts w:ascii="Arial" w:hAnsi="Arial" w:cs="Arial"/>
                <w:b/>
                <w:color w:val="000000"/>
                <w:sz w:val="16"/>
                <w:szCs w:val="16"/>
              </w:rPr>
              <w:t>orientací netají a jedná se o veřejně známou informaci</w:t>
            </w:r>
            <w:r w:rsidRPr="00CF1811">
              <w:rPr>
                <w:rFonts w:ascii="Arial" w:hAnsi="Arial" w:cs="Arial"/>
                <w:color w:val="000000"/>
                <w:sz w:val="16"/>
                <w:szCs w:val="16"/>
              </w:rPr>
              <w:t>.</w:t>
            </w:r>
            <w:r w:rsidRPr="00CF1811">
              <w:rPr>
                <w:rStyle w:val="Znakapoznpodarou"/>
                <w:rFonts w:ascii="Arial" w:hAnsi="Arial" w:cs="Arial"/>
                <w:color w:val="000000"/>
                <w:sz w:val="16"/>
                <w:szCs w:val="16"/>
              </w:rPr>
              <w:footnoteReference w:id="25"/>
            </w:r>
            <w:r w:rsidRPr="00CF1811">
              <w:rPr>
                <w:rFonts w:ascii="Arial" w:hAnsi="Arial" w:cs="Arial"/>
                <w:color w:val="000000"/>
                <w:sz w:val="16"/>
                <w:szCs w:val="16"/>
              </w:rPr>
              <w:t xml:space="preserve"> Obviněný se poškozenému mimo trestní řízení omluvil. Poškozený ve věci již dál nevyvíjel dalšího právního úsilí.</w:t>
            </w: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00BF3E39"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Okresní státní zástupkyně stížnost poškozeného, který považoval usnesení policejního orgánu za nezákonné a navrhoval, aby státní zástupkyně usnesení o odložení zrušila a přikázala policejnímu orgánu vyhotovit návrh na podání obžaloby</w:t>
            </w:r>
            <w:r w:rsidRPr="00CF1811">
              <w:rPr>
                <w:rFonts w:ascii="Arial" w:hAnsi="Arial" w:cs="Arial"/>
                <w:b/>
                <w:color w:val="000000"/>
                <w:sz w:val="16"/>
                <w:szCs w:val="16"/>
              </w:rPr>
              <w:t xml:space="preserve">, zamítla pro nedůvodnost. </w:t>
            </w:r>
            <w:r w:rsidRPr="00CF1811">
              <w:rPr>
                <w:rFonts w:ascii="Arial" w:hAnsi="Arial" w:cs="Arial"/>
                <w:color w:val="000000"/>
                <w:sz w:val="16"/>
                <w:szCs w:val="16"/>
              </w:rPr>
              <w:t xml:space="preserve">Ta se však s rozhodnutím policie ztotožnila a neshledala důvody pro jeho zrušení. Potvrdila, že jednáním pachatele nebyl spáchán trestný čin a </w:t>
            </w:r>
            <w:r w:rsidRPr="00CF1811">
              <w:rPr>
                <w:rFonts w:ascii="Arial" w:hAnsi="Arial" w:cs="Arial"/>
                <w:b/>
                <w:color w:val="000000"/>
                <w:sz w:val="16"/>
                <w:szCs w:val="16"/>
              </w:rPr>
              <w:t>neshledala ani důvod pro postoupení věci k projednání přestupku.</w:t>
            </w:r>
            <w:r w:rsidRPr="00CF1811">
              <w:rPr>
                <w:rStyle w:val="Znakapoznpodarou"/>
                <w:rFonts w:ascii="Arial" w:hAnsi="Arial" w:cs="Arial"/>
                <w:color w:val="000000"/>
                <w:sz w:val="16"/>
                <w:szCs w:val="16"/>
              </w:rPr>
              <w:footnoteReference w:id="26"/>
            </w:r>
          </w:p>
          <w:p w14:paraId="43C2B2A6" w14:textId="77777777" w:rsidR="001D5079" w:rsidRPr="00CF1811" w:rsidRDefault="001D5079">
            <w:pPr>
              <w:spacing w:after="0" w:line="240" w:lineRule="auto"/>
              <w:rPr>
                <w:rFonts w:ascii="Arial" w:hAnsi="Arial" w:cs="Arial"/>
                <w:sz w:val="16"/>
                <w:szCs w:val="16"/>
              </w:rPr>
            </w:pPr>
          </w:p>
        </w:tc>
        <w:tc>
          <w:tcPr>
            <w:tcW w:w="1000"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1F4C6F03" w14:textId="77777777" w:rsidR="001D5079" w:rsidRPr="00CF1811" w:rsidRDefault="001D5079">
            <w:pPr>
              <w:spacing w:after="0" w:line="240" w:lineRule="auto"/>
              <w:rPr>
                <w:rFonts w:ascii="Arial" w:hAnsi="Arial" w:cs="Arial"/>
                <w:sz w:val="16"/>
                <w:szCs w:val="16"/>
              </w:rPr>
            </w:pPr>
          </w:p>
        </w:tc>
      </w:tr>
      <w:tr w:rsidR="001D5079" w:rsidRPr="00CF1811" w14:paraId="304C7E3B" w14:textId="77777777" w:rsidTr="001D5079">
        <w:tc>
          <w:tcPr>
            <w:tcW w:w="353"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36F34549"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lastRenderedPageBreak/>
              <w:t>Prague Pride – ponton 2019</w:t>
            </w:r>
          </w:p>
        </w:tc>
        <w:tc>
          <w:tcPr>
            <w:tcW w:w="1317"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2DB5CEFF"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Pachatel se v srpnu 2019 po utkání klubu AC Sparta Praha přesunul spolu se skupinou nejméně 5 osob na most vedoucí přes Střelecký ostrov, kde tou dobou probíhala jedna z akcí lidskoprávního queer festivalu. Útočník nejdříve pyrotechnikou zapálil duhovou vlajku a poté spolu s dalšími spolupachateli cíleně vystřeloval dolů z mostu na ostrov a ponton lodi pyrotechniku směrem k účastníkům festivalu. Zbytky pyrotechniky vhodil do Vltavy. Pachatel byl za trestný čin výtržnictví v minulosti již čtyřikrát odsouzen, je aktivním fanouškem fotbalového klubu, kdy se opakovaně účastnil fyzických střetů s radikálními fanoušky jiných fotbalových celků. Byl také opakovaně odsouzen za násilnou trestnou činnost spojenou s projevy ultrapravicového extremismu a předsudečného násilí, včetně brutálního napadení diplomata Srí Lanky či ozbrojeného neonacistického pochodu pražským židovským městem.</w:t>
            </w: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32D2DF6F"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Policie zahájila trestní stíhání pro přečin výtržnictví podle § 358 odst. 1, odst. 2 písm a) tr. zákoníku ve spolupachatelství, neboť se jednání dopustil opětovně.</w:t>
            </w:r>
          </w:p>
          <w:p w14:paraId="5ED27426"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 </w:t>
            </w:r>
          </w:p>
          <w:p w14:paraId="4ABEB2F1" w14:textId="77777777" w:rsidR="001D5079" w:rsidRPr="00CF1811" w:rsidRDefault="001D5079">
            <w:pPr>
              <w:spacing w:after="0" w:line="240" w:lineRule="auto"/>
              <w:rPr>
                <w:rFonts w:ascii="Arial" w:hAnsi="Arial" w:cs="Arial"/>
                <w:i/>
                <w:color w:val="000000"/>
                <w:sz w:val="16"/>
                <w:szCs w:val="16"/>
              </w:rPr>
            </w:pPr>
            <w:r w:rsidRPr="00CF1811">
              <w:rPr>
                <w:rFonts w:ascii="Arial" w:hAnsi="Arial" w:cs="Arial"/>
                <w:color w:val="000000"/>
                <w:sz w:val="16"/>
                <w:szCs w:val="16"/>
              </w:rPr>
              <w:t>Uvedla, že právě aktivisté krajní pravice, ke které pachatel zjevně inklinuje, jsou tradičními odpůrci každoročně pořádané akce Prague Pride i organizátory protiakcí a měla za to, že</w:t>
            </w:r>
            <w:r w:rsidRPr="00CF1811">
              <w:rPr>
                <w:rFonts w:ascii="Arial" w:hAnsi="Arial" w:cs="Arial"/>
                <w:i/>
                <w:color w:val="000000"/>
                <w:sz w:val="16"/>
                <w:szCs w:val="16"/>
              </w:rPr>
              <w:t xml:space="preserve"> "jednání obviněného bylo motivováno nenávistnou pohnutkou vůči LGBT komunitě."</w:t>
            </w:r>
            <w:r w:rsidRPr="00CF1811">
              <w:rPr>
                <w:rStyle w:val="Znakapoznpodarou"/>
                <w:rFonts w:ascii="Arial" w:hAnsi="Arial" w:cs="Arial"/>
                <w:color w:val="000000"/>
                <w:sz w:val="16"/>
                <w:szCs w:val="16"/>
              </w:rPr>
              <w:footnoteReference w:id="27"/>
            </w:r>
          </w:p>
          <w:p w14:paraId="10E398ED" w14:textId="77777777" w:rsidR="001D5079" w:rsidRPr="00CF1811" w:rsidRDefault="001D5079">
            <w:pPr>
              <w:spacing w:after="0" w:line="240" w:lineRule="auto"/>
              <w:rPr>
                <w:rFonts w:ascii="Arial" w:hAnsi="Arial" w:cs="Arial"/>
                <w:sz w:val="16"/>
                <w:szCs w:val="16"/>
              </w:rPr>
            </w:pPr>
            <w:r w:rsidRPr="00CF1811">
              <w:rPr>
                <w:rFonts w:ascii="Arial" w:hAnsi="Arial" w:cs="Arial"/>
                <w:color w:val="000000"/>
                <w:sz w:val="16"/>
                <w:szCs w:val="16"/>
              </w:rPr>
              <w:t xml:space="preserve">Policie nicméně </w:t>
            </w:r>
            <w:r w:rsidRPr="00CF1811">
              <w:rPr>
                <w:rFonts w:ascii="Arial" w:hAnsi="Arial" w:cs="Arial"/>
                <w:b/>
                <w:color w:val="000000"/>
                <w:sz w:val="16"/>
                <w:szCs w:val="16"/>
              </w:rPr>
              <w:t>explicitně neuvedla obecně přitěžující okolnost dle § 42 písm. b).</w:t>
            </w:r>
            <w:r w:rsidRPr="00CF1811">
              <w:rPr>
                <w:rFonts w:ascii="Arial" w:hAnsi="Arial" w:cs="Arial"/>
                <w:color w:val="000000"/>
                <w:sz w:val="16"/>
                <w:szCs w:val="16"/>
              </w:rPr>
              <w:t xml:space="preserve"> </w:t>
            </w: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066E799E"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Obvodní státní zástupce podal obžalobu pro přečin výtržnictví podle § 358 odst. 1, 2 písm. a) tr. zákoníku ve spolupachatelství a navrhl uložit trest odnětí svobody v trvání 1 roku s podmíněně odloženým výkonem se stanovením zkušební doby v trvání 5 let za současného stanovení dohledu. Dále navrhl pachateli, který v přípravném řízení odmítl vypovídat, peněžitý trest ve výši 26 tis. Kč a uložil povinnost k náhradě škody poškozené. </w:t>
            </w:r>
          </w:p>
          <w:p w14:paraId="573C5ABE"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Státní zástupce taktéž zdůraznil, že obviněný zjevně patří mezi tzv. </w:t>
            </w:r>
            <w:r w:rsidRPr="00CF1811">
              <w:rPr>
                <w:rFonts w:ascii="Arial" w:hAnsi="Arial" w:cs="Arial"/>
                <w:i/>
                <w:sz w:val="16"/>
                <w:szCs w:val="16"/>
              </w:rPr>
              <w:t>hooligans</w:t>
            </w:r>
            <w:r w:rsidRPr="00CF1811">
              <w:rPr>
                <w:rFonts w:ascii="Arial" w:hAnsi="Arial" w:cs="Arial"/>
                <w:sz w:val="16"/>
                <w:szCs w:val="16"/>
              </w:rPr>
              <w:t xml:space="preserve"> a příznivce krajní pravice. </w:t>
            </w:r>
          </w:p>
          <w:p w14:paraId="41721BA4" w14:textId="77777777" w:rsidR="001D5079" w:rsidRPr="00CF1811" w:rsidRDefault="001D5079">
            <w:pPr>
              <w:spacing w:after="0" w:line="240" w:lineRule="auto"/>
              <w:rPr>
                <w:rFonts w:ascii="Arial" w:hAnsi="Arial" w:cs="Arial"/>
                <w:sz w:val="16"/>
                <w:szCs w:val="16"/>
              </w:rPr>
            </w:pPr>
          </w:p>
          <w:p w14:paraId="519B3CA4" w14:textId="20BD24C3" w:rsidR="001D5079" w:rsidRPr="00CF1811" w:rsidRDefault="001D5079">
            <w:pPr>
              <w:spacing w:after="0" w:line="240" w:lineRule="auto"/>
              <w:rPr>
                <w:rFonts w:ascii="Arial" w:hAnsi="Arial" w:cs="Arial"/>
                <w:sz w:val="16"/>
                <w:szCs w:val="16"/>
              </w:rPr>
            </w:pPr>
            <w:r w:rsidRPr="00CF1811">
              <w:rPr>
                <w:rFonts w:ascii="Arial" w:hAnsi="Arial" w:cs="Arial"/>
                <w:sz w:val="16"/>
                <w:szCs w:val="16"/>
              </w:rPr>
              <w:t xml:space="preserve">Střílení pyrotechniky na účastníky festivalu a zapálení duhové vlajky označil </w:t>
            </w:r>
            <w:r w:rsidRPr="00CF1811">
              <w:rPr>
                <w:rFonts w:ascii="Arial" w:hAnsi="Arial" w:cs="Arial"/>
                <w:i/>
                <w:sz w:val="16"/>
                <w:szCs w:val="16"/>
              </w:rPr>
              <w:t>za akty nenávisti, pohrdání a zastrašení vůči LGBT komunitě</w:t>
            </w:r>
            <w:r w:rsidRPr="00CF1811">
              <w:rPr>
                <w:rFonts w:ascii="Arial" w:hAnsi="Arial" w:cs="Arial"/>
                <w:sz w:val="16"/>
                <w:szCs w:val="16"/>
              </w:rPr>
              <w:t>.</w:t>
            </w:r>
            <w:r w:rsidRPr="00CF1811">
              <w:rPr>
                <w:rStyle w:val="Znakapoznpodarou"/>
                <w:rFonts w:ascii="Arial" w:hAnsi="Arial" w:cs="Arial"/>
                <w:sz w:val="16"/>
                <w:szCs w:val="16"/>
              </w:rPr>
              <w:footnoteReference w:id="28"/>
            </w:r>
            <w:r w:rsidRPr="00CF1811">
              <w:rPr>
                <w:rFonts w:ascii="Arial" w:hAnsi="Arial" w:cs="Arial"/>
                <w:b/>
                <w:sz w:val="16"/>
                <w:szCs w:val="16"/>
              </w:rPr>
              <w:t xml:space="preserve"> </w:t>
            </w:r>
            <w:r w:rsidRPr="00CF1811">
              <w:rPr>
                <w:rFonts w:ascii="Arial" w:hAnsi="Arial" w:cs="Arial"/>
                <w:sz w:val="16"/>
                <w:szCs w:val="16"/>
              </w:rPr>
              <w:t xml:space="preserve">Ve vztahu k trestu </w:t>
            </w:r>
            <w:r w:rsidRPr="00CF1811">
              <w:rPr>
                <w:rFonts w:ascii="Arial" w:hAnsi="Arial" w:cs="Arial"/>
                <w:b/>
                <w:sz w:val="16"/>
                <w:szCs w:val="16"/>
              </w:rPr>
              <w:t>však pohnutku žádným způsobem neakcentoval při úvahách o trestu</w:t>
            </w:r>
            <w:r w:rsidRPr="00CF1811">
              <w:rPr>
                <w:rFonts w:ascii="Arial" w:hAnsi="Arial" w:cs="Arial"/>
                <w:sz w:val="16"/>
                <w:szCs w:val="16"/>
              </w:rPr>
              <w:t xml:space="preserve">, a to </w:t>
            </w:r>
            <w:r w:rsidRPr="00CF1811">
              <w:rPr>
                <w:rFonts w:ascii="Arial" w:hAnsi="Arial" w:cs="Arial"/>
                <w:b/>
                <w:sz w:val="16"/>
                <w:szCs w:val="16"/>
              </w:rPr>
              <w:t>ani konstatováním</w:t>
            </w:r>
            <w:r w:rsidRPr="00CF1811">
              <w:rPr>
                <w:rFonts w:ascii="Arial" w:hAnsi="Arial" w:cs="Arial"/>
                <w:sz w:val="16"/>
                <w:szCs w:val="16"/>
              </w:rPr>
              <w:t xml:space="preserve">, že při ukládání trestu je nutné aplikovat obecnou přitěžující okolnost </w:t>
            </w:r>
            <w:r w:rsidRPr="00CF1811">
              <w:rPr>
                <w:rFonts w:ascii="Arial" w:hAnsi="Arial" w:cs="Arial"/>
                <w:b/>
                <w:sz w:val="16"/>
                <w:szCs w:val="16"/>
              </w:rPr>
              <w:t>dle §42 b) tr.</w:t>
            </w:r>
            <w:r w:rsidR="00CF580A">
              <w:rPr>
                <w:rFonts w:ascii="Arial" w:hAnsi="Arial" w:cs="Arial"/>
                <w:b/>
                <w:sz w:val="16"/>
                <w:szCs w:val="16"/>
              </w:rPr>
              <w:t xml:space="preserve"> </w:t>
            </w:r>
            <w:r w:rsidRPr="00CF1811">
              <w:rPr>
                <w:rFonts w:ascii="Arial" w:hAnsi="Arial" w:cs="Arial"/>
                <w:b/>
                <w:sz w:val="16"/>
                <w:szCs w:val="16"/>
              </w:rPr>
              <w:t>zákoníku</w:t>
            </w:r>
            <w:r w:rsidRPr="00CF1811">
              <w:rPr>
                <w:rFonts w:ascii="Arial" w:hAnsi="Arial" w:cs="Arial"/>
                <w:sz w:val="16"/>
                <w:szCs w:val="16"/>
              </w:rPr>
              <w:t xml:space="preserve">. Naopak, uvedl, že </w:t>
            </w:r>
            <w:r w:rsidRPr="00CF1811">
              <w:rPr>
                <w:rFonts w:ascii="Arial" w:hAnsi="Arial" w:cs="Arial"/>
                <w:i/>
                <w:sz w:val="16"/>
                <w:szCs w:val="16"/>
              </w:rPr>
              <w:t xml:space="preserve">v jednání pachatele nespatřuje jakékoli okolnosti, které by je odlišovaly od běžných jednání naplňujících trestní odpovědnost za projednávanou trestnou činnost…. Přihlédnout je třeba zejména k trestní minulosti obžalovaného </w:t>
            </w:r>
            <w:r w:rsidRPr="00CF1811">
              <w:rPr>
                <w:rFonts w:ascii="Arial" w:hAnsi="Arial" w:cs="Arial"/>
                <w:sz w:val="16"/>
                <w:szCs w:val="16"/>
              </w:rPr>
              <w:t xml:space="preserve">(viz bod 11 obžaloby). </w:t>
            </w:r>
          </w:p>
          <w:p w14:paraId="4B724628" w14:textId="77777777" w:rsidR="001D5079" w:rsidRPr="00CF1811" w:rsidRDefault="001D5079">
            <w:pPr>
              <w:spacing w:after="0" w:line="240" w:lineRule="auto"/>
              <w:rPr>
                <w:rFonts w:ascii="Arial" w:hAnsi="Arial" w:cs="Arial"/>
                <w:sz w:val="16"/>
                <w:szCs w:val="16"/>
              </w:rPr>
            </w:pPr>
          </w:p>
          <w:p w14:paraId="79FA398E" w14:textId="77777777" w:rsidR="001D5079" w:rsidRPr="00CF1811" w:rsidRDefault="001D5079">
            <w:pPr>
              <w:spacing w:after="0" w:line="240" w:lineRule="auto"/>
              <w:rPr>
                <w:rFonts w:ascii="Arial" w:hAnsi="Arial" w:cs="Arial"/>
                <w:sz w:val="16"/>
                <w:szCs w:val="16"/>
              </w:rPr>
            </w:pPr>
          </w:p>
          <w:p w14:paraId="0F7EF24D" w14:textId="77777777" w:rsidR="001D5079" w:rsidRPr="00CF1811" w:rsidRDefault="001D5079">
            <w:pPr>
              <w:spacing w:after="0" w:line="240" w:lineRule="auto"/>
              <w:rPr>
                <w:rFonts w:ascii="Arial" w:hAnsi="Arial" w:cs="Arial"/>
                <w:sz w:val="16"/>
                <w:szCs w:val="16"/>
              </w:rPr>
            </w:pPr>
          </w:p>
        </w:tc>
        <w:tc>
          <w:tcPr>
            <w:tcW w:w="1000"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1422353D"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Obvodní soud obžalovaného v souladu s podanou obžalobou nejprve uznal svým rozsudkem vinným.</w:t>
            </w:r>
            <w:r w:rsidRPr="00CF1811">
              <w:rPr>
                <w:rStyle w:val="Znakapoznpodarou"/>
                <w:rFonts w:ascii="Arial" w:hAnsi="Arial" w:cs="Arial"/>
                <w:color w:val="000000"/>
                <w:sz w:val="16"/>
                <w:szCs w:val="16"/>
              </w:rPr>
              <w:footnoteReference w:id="29"/>
            </w:r>
            <w:r w:rsidRPr="00CF1811">
              <w:rPr>
                <w:rFonts w:ascii="Arial" w:hAnsi="Arial" w:cs="Arial"/>
                <w:color w:val="000000"/>
                <w:sz w:val="16"/>
                <w:szCs w:val="16"/>
              </w:rPr>
              <w:t xml:space="preserve"> Předsudečnou pohnutku soud nezohlednil, </w:t>
            </w:r>
            <w:r w:rsidRPr="00CF1811">
              <w:rPr>
                <w:rFonts w:ascii="Arial" w:hAnsi="Arial" w:cs="Arial"/>
                <w:b/>
                <w:color w:val="000000"/>
                <w:sz w:val="16"/>
                <w:szCs w:val="16"/>
              </w:rPr>
              <w:t>dokonce ani neuvedl v souladu s obžalobou, že útok byl směřován proti LGBT komunitě</w:t>
            </w:r>
            <w:r w:rsidRPr="00CF1811">
              <w:rPr>
                <w:rFonts w:ascii="Arial" w:hAnsi="Arial" w:cs="Arial"/>
                <w:color w:val="000000"/>
                <w:sz w:val="16"/>
                <w:szCs w:val="16"/>
              </w:rPr>
              <w:t xml:space="preserve"> (zjm. body 18 a 19 rozsudku), a útok obžalovaného redukoval na užití pyrotechniky vůči shromáždění lidí, přičemž pohnutkou </w:t>
            </w:r>
            <w:r w:rsidRPr="00CF1811">
              <w:rPr>
                <w:rFonts w:ascii="Arial" w:hAnsi="Arial" w:cs="Arial"/>
                <w:i/>
                <w:color w:val="000000"/>
                <w:sz w:val="16"/>
                <w:szCs w:val="16"/>
              </w:rPr>
              <w:t xml:space="preserve">k takovému jednání je vyjádření určitého světonázoru formovaného subkulturou radikálních fotbalových fanoušků. </w:t>
            </w:r>
            <w:r w:rsidRPr="00CF1811">
              <w:rPr>
                <w:rFonts w:ascii="Arial" w:hAnsi="Arial" w:cs="Arial"/>
                <w:color w:val="000000"/>
                <w:sz w:val="16"/>
                <w:szCs w:val="16"/>
              </w:rPr>
              <w:t xml:space="preserve">O jaký světonázor se jedná, soud blíže nespecifikoval, </w:t>
            </w:r>
            <w:r w:rsidRPr="00CF1811">
              <w:rPr>
                <w:rFonts w:ascii="Arial" w:hAnsi="Arial" w:cs="Arial"/>
                <w:b/>
                <w:color w:val="000000"/>
                <w:sz w:val="16"/>
                <w:szCs w:val="16"/>
              </w:rPr>
              <w:t>ani pohnutku nezohlednil při uložení podmíněného trestu</w:t>
            </w:r>
            <w:r w:rsidRPr="00CF1811">
              <w:rPr>
                <w:rFonts w:ascii="Arial" w:hAnsi="Arial" w:cs="Arial"/>
                <w:color w:val="000000"/>
                <w:sz w:val="16"/>
                <w:szCs w:val="16"/>
              </w:rPr>
              <w:t xml:space="preserve">, který uložil ve výměře 10 měsíců s podmíněným odkladem na 5 let. </w:t>
            </w:r>
          </w:p>
          <w:p w14:paraId="7F6120A6" w14:textId="77777777" w:rsidR="001D5079" w:rsidRPr="00CF1811" w:rsidRDefault="001D5079">
            <w:pPr>
              <w:spacing w:after="0" w:line="240" w:lineRule="auto"/>
              <w:rPr>
                <w:rFonts w:ascii="Arial" w:hAnsi="Arial" w:cs="Arial"/>
                <w:color w:val="000000"/>
                <w:sz w:val="16"/>
                <w:szCs w:val="16"/>
              </w:rPr>
            </w:pPr>
          </w:p>
          <w:p w14:paraId="4C2E890C"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Na podkladě odvolání obžalovaného ale nadřízený soud rozsudek v plné šíři zrušil a vrátil soudu prvního stupně k novému rozhodnutí. Ten měl doplnit dokazování o znalecké zkoumání videozáznamů pro ztotožnění útočníka, ovšem vzhledem k nízké kvalitě záznamů  posudky nebylo možné vypracovat. Soud zhodnotil, že přestože bylo prokázáno, že se skutek stal, důkazy nepostačují k identifikaci jeho pachatele a </w:t>
            </w:r>
            <w:r w:rsidRPr="00CF1811">
              <w:rPr>
                <w:rFonts w:ascii="Arial" w:hAnsi="Arial" w:cs="Arial"/>
                <w:b/>
                <w:color w:val="000000"/>
                <w:sz w:val="16"/>
                <w:szCs w:val="16"/>
              </w:rPr>
              <w:t xml:space="preserve"> pachatele obžaloby zprostil.</w:t>
            </w:r>
            <w:r w:rsidRPr="00CF1811">
              <w:rPr>
                <w:rFonts w:ascii="Arial" w:hAnsi="Arial" w:cs="Arial"/>
                <w:color w:val="000000"/>
                <w:sz w:val="16"/>
                <w:szCs w:val="16"/>
              </w:rPr>
              <w:t xml:space="preserve"> Poškozenou soud odkázal s uplatněným nárokem na náhradu škody na řízení ve věcech občanskoprávních.</w:t>
            </w:r>
            <w:r w:rsidRPr="00CF1811">
              <w:rPr>
                <w:rStyle w:val="Znakapoznpodarou"/>
                <w:rFonts w:ascii="Arial" w:hAnsi="Arial" w:cs="Arial"/>
                <w:color w:val="000000"/>
                <w:sz w:val="16"/>
                <w:szCs w:val="16"/>
              </w:rPr>
              <w:footnoteReference w:id="30"/>
            </w:r>
            <w:r w:rsidRPr="00CF1811">
              <w:rPr>
                <w:rFonts w:ascii="Arial" w:hAnsi="Arial" w:cs="Arial"/>
                <w:color w:val="000000"/>
                <w:sz w:val="16"/>
                <w:szCs w:val="16"/>
              </w:rPr>
              <w:t xml:space="preserve"> Proti rozhodnutí nepodal státní zástupce opravný prostředek.</w:t>
            </w:r>
          </w:p>
        </w:tc>
      </w:tr>
      <w:tr w:rsidR="001D5079" w:rsidRPr="00CF1811" w14:paraId="1D9E6C9E" w14:textId="77777777" w:rsidTr="001D5079">
        <w:tc>
          <w:tcPr>
            <w:tcW w:w="353"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0193745B" w14:textId="77777777" w:rsidR="001D5079" w:rsidRPr="00CF1811" w:rsidRDefault="001D5079">
            <w:pPr>
              <w:spacing w:after="0" w:line="240" w:lineRule="auto"/>
              <w:rPr>
                <w:rFonts w:ascii="Arial" w:hAnsi="Arial" w:cs="Arial"/>
                <w:sz w:val="16"/>
                <w:szCs w:val="16"/>
              </w:rPr>
            </w:pPr>
            <w:r w:rsidRPr="00CF1811">
              <w:rPr>
                <w:rFonts w:ascii="Arial" w:hAnsi="Arial" w:cs="Arial"/>
                <w:sz w:val="16"/>
                <w:szCs w:val="16"/>
              </w:rPr>
              <w:lastRenderedPageBreak/>
              <w:t>Prague Pride - vlasticek</w:t>
            </w:r>
          </w:p>
        </w:tc>
        <w:tc>
          <w:tcPr>
            <w:tcW w:w="1317"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10E36F26"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Mladistvý útočník reagoval v dubnu 2021 na instagramový příspěvek spolku Prague Pride, který zval na lidskoprávní festival s queer tematikou komentářem: </w:t>
            </w:r>
            <w:r w:rsidRPr="00CF1811">
              <w:rPr>
                <w:rFonts w:ascii="Arial" w:hAnsi="Arial" w:cs="Arial"/>
                <w:i/>
                <w:color w:val="000000"/>
                <w:sz w:val="16"/>
                <w:szCs w:val="16"/>
              </w:rPr>
              <w:t>"Jestli to bude tak půjdu a začnu střílet brokovnicí do hlav."</w:t>
            </w:r>
          </w:p>
          <w:p w14:paraId="002BBF1B" w14:textId="77777777" w:rsidR="001D5079" w:rsidRPr="00CF1811" w:rsidRDefault="001D5079">
            <w:pPr>
              <w:spacing w:after="0" w:line="240" w:lineRule="auto"/>
              <w:rPr>
                <w:rFonts w:ascii="Arial" w:hAnsi="Arial" w:cs="Arial"/>
                <w:sz w:val="16"/>
                <w:szCs w:val="16"/>
              </w:rPr>
            </w:pP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294F1390"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Dle závěru policie šlo jednoznačně o </w:t>
            </w:r>
            <w:r w:rsidRPr="00CF1811">
              <w:rPr>
                <w:rFonts w:ascii="Arial" w:hAnsi="Arial" w:cs="Arial"/>
                <w:b/>
                <w:color w:val="000000"/>
                <w:sz w:val="16"/>
                <w:szCs w:val="16"/>
              </w:rPr>
              <w:t>vyhrožování usmrcením LGBT+ lidem</w:t>
            </w:r>
            <w:r w:rsidRPr="00CF1811">
              <w:rPr>
                <w:rFonts w:ascii="Arial" w:hAnsi="Arial" w:cs="Arial"/>
                <w:color w:val="000000"/>
                <w:sz w:val="16"/>
                <w:szCs w:val="16"/>
              </w:rPr>
              <w:t>, kdy si pachatel pro své výhružky zvolil hojně užívanou sociální síť s masovým okruhem potenciálních čtenářů, kteří mohli být jeho komentářem zastrašeni.</w:t>
            </w:r>
            <w:r w:rsidRPr="00CF1811">
              <w:rPr>
                <w:rStyle w:val="Znakapoznpodarou"/>
                <w:rFonts w:ascii="Arial" w:hAnsi="Arial" w:cs="Arial"/>
                <w:color w:val="000000"/>
                <w:sz w:val="16"/>
                <w:szCs w:val="16"/>
              </w:rPr>
              <w:footnoteReference w:id="31"/>
            </w:r>
          </w:p>
          <w:p w14:paraId="59AE459B" w14:textId="77777777" w:rsidR="001D5079" w:rsidRPr="00CF1811" w:rsidRDefault="001D5079">
            <w:pPr>
              <w:spacing w:after="0" w:line="240" w:lineRule="auto"/>
              <w:rPr>
                <w:rFonts w:ascii="Arial" w:hAnsi="Arial" w:cs="Arial"/>
                <w:color w:val="000000"/>
                <w:sz w:val="16"/>
                <w:szCs w:val="16"/>
              </w:rPr>
            </w:pPr>
          </w:p>
          <w:p w14:paraId="0DB12411" w14:textId="77777777" w:rsidR="001D5079" w:rsidRPr="00CF1811" w:rsidRDefault="001D5079">
            <w:pPr>
              <w:spacing w:after="0" w:line="240" w:lineRule="auto"/>
              <w:rPr>
                <w:rFonts w:ascii="Arial" w:hAnsi="Arial" w:cs="Arial"/>
                <w:i/>
                <w:color w:val="000000"/>
                <w:sz w:val="16"/>
                <w:szCs w:val="16"/>
              </w:rPr>
            </w:pPr>
            <w:r w:rsidRPr="00CF1811">
              <w:rPr>
                <w:rFonts w:ascii="Arial" w:hAnsi="Arial" w:cs="Arial"/>
                <w:color w:val="000000"/>
                <w:sz w:val="16"/>
                <w:szCs w:val="16"/>
              </w:rPr>
              <w:t xml:space="preserve">Policejní orgán zahájil trestní stíhání mladistvého pro spáchání provinění násilí proti skupině obyvatel a proti jednotlivci podle </w:t>
            </w:r>
            <w:r w:rsidRPr="00CF1811">
              <w:rPr>
                <w:rFonts w:ascii="Arial" w:hAnsi="Arial" w:cs="Arial"/>
                <w:b/>
                <w:color w:val="000000"/>
                <w:sz w:val="16"/>
                <w:szCs w:val="16"/>
              </w:rPr>
              <w:t>§ 352 odst. 1, odst. 3. písm. b)</w:t>
            </w:r>
            <w:r w:rsidRPr="00CF1811">
              <w:rPr>
                <w:rFonts w:ascii="Arial" w:hAnsi="Arial" w:cs="Arial"/>
                <w:color w:val="000000"/>
                <w:sz w:val="16"/>
                <w:szCs w:val="16"/>
              </w:rPr>
              <w:t xml:space="preserve"> trestního zákoníku, přičemž skutečnost, že pachatel útočil vůči LGBT+ lidem subsumoval pod základní skutkovou podstatu a obecný termín definici </w:t>
            </w:r>
            <w:r w:rsidRPr="00CF1811">
              <w:rPr>
                <w:rFonts w:ascii="Arial" w:hAnsi="Arial" w:cs="Arial"/>
                <w:i/>
                <w:color w:val="000000"/>
                <w:sz w:val="16"/>
                <w:szCs w:val="16"/>
              </w:rPr>
              <w:t xml:space="preserve">skupina obyvatelů. </w:t>
            </w:r>
          </w:p>
          <w:p w14:paraId="5FC14663" w14:textId="77777777" w:rsidR="001D5079" w:rsidRPr="00CF1811" w:rsidRDefault="001D5079">
            <w:pPr>
              <w:spacing w:after="0" w:line="240" w:lineRule="auto"/>
              <w:rPr>
                <w:rFonts w:ascii="Arial" w:hAnsi="Arial" w:cs="Arial"/>
                <w:i/>
                <w:color w:val="000000"/>
                <w:sz w:val="16"/>
                <w:szCs w:val="16"/>
              </w:rPr>
            </w:pPr>
          </w:p>
          <w:p w14:paraId="14B6363C"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Striktně řečeno tak policejní orgán využil zmatečnosti trestního zákoníku. Ten</w:t>
            </w:r>
            <w:r w:rsidRPr="00CF1811">
              <w:rPr>
                <w:rFonts w:ascii="Arial" w:hAnsi="Arial" w:cs="Arial"/>
                <w:color w:val="000000"/>
                <w:sz w:val="16"/>
                <w:szCs w:val="16"/>
              </w:rPr>
              <w:br/>
              <w:t>v § 352 kombinuje jako přitěžující okolnost jednak předsudečnou pohnutku</w:t>
            </w:r>
            <w:r w:rsidRPr="00CF1811">
              <w:rPr>
                <w:rFonts w:ascii="Arial" w:hAnsi="Arial" w:cs="Arial"/>
                <w:color w:val="000000"/>
                <w:sz w:val="16"/>
                <w:szCs w:val="16"/>
              </w:rPr>
              <w:br/>
              <w:t>(§ 352 odst. 2 tr. zákoníku), kterou s ohledem na taxativní výčet chráněných skupin aplikovat nemohl, jednak způsob spáchání – počítačovou sítí (§ 352 odst. 1, 3), kterou aplikovat mohl. Dosáhl tak použití kvalifikované skutkové podstaty, nikoli však pro předsudečnou pohnutku.</w:t>
            </w:r>
          </w:p>
          <w:p w14:paraId="2D4B4F59" w14:textId="77777777" w:rsidR="001D5079" w:rsidRPr="00CF1811" w:rsidRDefault="001D5079">
            <w:pPr>
              <w:spacing w:after="0" w:line="240" w:lineRule="auto"/>
              <w:rPr>
                <w:rFonts w:ascii="Arial" w:hAnsi="Arial" w:cs="Arial"/>
                <w:color w:val="000000"/>
                <w:sz w:val="16"/>
                <w:szCs w:val="16"/>
              </w:rPr>
            </w:pPr>
          </w:p>
          <w:p w14:paraId="3D2FE1F9" w14:textId="77777777" w:rsidR="001D5079" w:rsidRPr="00CF1811" w:rsidRDefault="001D5079">
            <w:pPr>
              <w:spacing w:after="0" w:line="240" w:lineRule="auto"/>
              <w:rPr>
                <w:rFonts w:ascii="Arial" w:hAnsi="Arial" w:cs="Arial"/>
                <w:color w:val="000000"/>
                <w:sz w:val="16"/>
                <w:szCs w:val="16"/>
              </w:rPr>
            </w:pP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70FCE2B9"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Státní zástupce uvedl, že bylo bezpečně prokázáno, že pachatel naplnil zákonné znaky skutkové podstaty tohoto provinění. </w:t>
            </w:r>
          </w:p>
          <w:p w14:paraId="3092C82C" w14:textId="77777777" w:rsidR="001D5079" w:rsidRPr="00CF1811" w:rsidRDefault="001D5079">
            <w:pPr>
              <w:spacing w:after="0" w:line="240" w:lineRule="auto"/>
              <w:rPr>
                <w:rFonts w:ascii="Arial" w:hAnsi="Arial" w:cs="Arial"/>
                <w:color w:val="000000"/>
                <w:sz w:val="16"/>
                <w:szCs w:val="16"/>
              </w:rPr>
            </w:pPr>
          </w:p>
          <w:p w14:paraId="0A16084B" w14:textId="133804AA"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Vzhledem k tomu, že pachatel se k činu doznal, nebyl v minulosti soudně trestán, vedl spořádaný život a za své jednání se poškozené omluvil, obvodní státní zastupitelství podmíněně zastavilo jeho trestní stíhání a </w:t>
            </w:r>
            <w:r w:rsidRPr="00CF1811">
              <w:rPr>
                <w:rFonts w:ascii="Arial" w:hAnsi="Arial" w:cs="Arial"/>
                <w:b/>
                <w:color w:val="000000"/>
                <w:sz w:val="16"/>
                <w:szCs w:val="16"/>
              </w:rPr>
              <w:t xml:space="preserve">stanovilo zkušební dobu v trvání 7 měsíců, </w:t>
            </w:r>
            <w:r w:rsidRPr="00CF1811">
              <w:rPr>
                <w:rFonts w:ascii="Arial" w:hAnsi="Arial" w:cs="Arial"/>
                <w:color w:val="000000"/>
                <w:sz w:val="16"/>
                <w:szCs w:val="16"/>
              </w:rPr>
              <w:t>uložil tedy zkušební dobu při samé spodní hranici možného (§ 307 odst. 4 tr.</w:t>
            </w:r>
            <w:r w:rsidR="00CF580A">
              <w:rPr>
                <w:rFonts w:ascii="Arial" w:hAnsi="Arial" w:cs="Arial"/>
                <w:color w:val="000000"/>
                <w:sz w:val="16"/>
                <w:szCs w:val="16"/>
              </w:rPr>
              <w:t xml:space="preserve"> </w:t>
            </w:r>
            <w:r w:rsidRPr="00CF1811">
              <w:rPr>
                <w:rFonts w:ascii="Arial" w:hAnsi="Arial" w:cs="Arial"/>
                <w:color w:val="000000"/>
                <w:sz w:val="16"/>
                <w:szCs w:val="16"/>
              </w:rPr>
              <w:t>řádu).</w:t>
            </w:r>
            <w:r w:rsidRPr="00CF1811">
              <w:rPr>
                <w:rStyle w:val="Znakapoznpodarou"/>
                <w:rFonts w:ascii="Arial" w:hAnsi="Arial" w:cs="Arial"/>
                <w:color w:val="000000"/>
                <w:sz w:val="16"/>
                <w:szCs w:val="16"/>
              </w:rPr>
              <w:footnoteReference w:id="32"/>
            </w:r>
            <w:r w:rsidRPr="00CF1811">
              <w:rPr>
                <w:rFonts w:ascii="Arial" w:hAnsi="Arial" w:cs="Arial"/>
                <w:color w:val="000000"/>
                <w:sz w:val="16"/>
                <w:szCs w:val="16"/>
              </w:rPr>
              <w:t xml:space="preserve"> </w:t>
            </w:r>
          </w:p>
          <w:p w14:paraId="0A48E397" w14:textId="77777777" w:rsidR="001D5079" w:rsidRPr="00CF1811" w:rsidRDefault="001D5079">
            <w:pPr>
              <w:spacing w:after="0" w:line="240" w:lineRule="auto"/>
              <w:rPr>
                <w:rFonts w:ascii="Arial" w:hAnsi="Arial" w:cs="Arial"/>
                <w:color w:val="000000"/>
                <w:sz w:val="16"/>
                <w:szCs w:val="16"/>
              </w:rPr>
            </w:pPr>
          </w:p>
          <w:p w14:paraId="294FD021"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b/>
                <w:color w:val="000000"/>
                <w:sz w:val="16"/>
                <w:szCs w:val="16"/>
              </w:rPr>
              <w:t>Pohnutka</w:t>
            </w:r>
            <w:r w:rsidRPr="00CF1811">
              <w:rPr>
                <w:rFonts w:ascii="Arial" w:hAnsi="Arial" w:cs="Arial"/>
                <w:color w:val="000000"/>
                <w:sz w:val="16"/>
                <w:szCs w:val="16"/>
              </w:rPr>
              <w:t xml:space="preserve"> pachatele </w:t>
            </w:r>
            <w:r w:rsidRPr="00CF1811">
              <w:rPr>
                <w:rFonts w:ascii="Arial" w:hAnsi="Arial" w:cs="Arial"/>
                <w:b/>
                <w:color w:val="000000"/>
                <w:sz w:val="16"/>
                <w:szCs w:val="16"/>
              </w:rPr>
              <w:t xml:space="preserve">nebyla zohledněna </w:t>
            </w:r>
            <w:r w:rsidRPr="00CF1811">
              <w:rPr>
                <w:rFonts w:ascii="Arial" w:hAnsi="Arial" w:cs="Arial"/>
                <w:color w:val="000000"/>
                <w:sz w:val="16"/>
                <w:szCs w:val="16"/>
              </w:rPr>
              <w:t>žádným způsobem</w:t>
            </w:r>
            <w:r w:rsidRPr="00CF1811">
              <w:rPr>
                <w:rFonts w:ascii="Arial" w:hAnsi="Arial" w:cs="Arial"/>
                <w:b/>
                <w:color w:val="000000"/>
                <w:sz w:val="16"/>
                <w:szCs w:val="16"/>
              </w:rPr>
              <w:t xml:space="preserve"> v délce podmínky, dokonce nebyla v odůvodnění státní zástupkyní zmíněna vůbec, </w:t>
            </w:r>
            <w:r w:rsidRPr="00CF1811">
              <w:rPr>
                <w:rFonts w:ascii="Arial" w:hAnsi="Arial" w:cs="Arial"/>
                <w:color w:val="000000"/>
                <w:sz w:val="16"/>
                <w:szCs w:val="16"/>
              </w:rPr>
              <w:t xml:space="preserve">a to přesto, že poškozený pachateli umožnil osobní omluvu a pomohl mu tak nazřít způsob, kterým se dotkl pocitu bezpečí LGBT+ lidí. </w:t>
            </w:r>
          </w:p>
        </w:tc>
        <w:tc>
          <w:tcPr>
            <w:tcW w:w="1000"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75F04545" w14:textId="77777777" w:rsidR="001D5079" w:rsidRPr="00CF1811" w:rsidRDefault="001D5079">
            <w:pPr>
              <w:spacing w:after="0" w:line="240" w:lineRule="auto"/>
              <w:rPr>
                <w:rFonts w:ascii="Arial" w:hAnsi="Arial" w:cs="Arial"/>
                <w:sz w:val="16"/>
                <w:szCs w:val="16"/>
              </w:rPr>
            </w:pPr>
          </w:p>
        </w:tc>
      </w:tr>
      <w:tr w:rsidR="001D5079" w:rsidRPr="00CF1811" w14:paraId="13F54706" w14:textId="77777777" w:rsidTr="001D5079">
        <w:tc>
          <w:tcPr>
            <w:tcW w:w="353"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61B9A94F"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Prague Pride - Zbyněk Jeroným Vlk</w:t>
            </w:r>
          </w:p>
          <w:p w14:paraId="2AA13995" w14:textId="77777777" w:rsidR="001D5079" w:rsidRPr="00CF1811" w:rsidRDefault="001D5079">
            <w:pPr>
              <w:spacing w:after="0" w:line="240" w:lineRule="auto"/>
              <w:rPr>
                <w:rFonts w:ascii="Arial" w:hAnsi="Arial" w:cs="Arial"/>
                <w:sz w:val="16"/>
                <w:szCs w:val="16"/>
              </w:rPr>
            </w:pPr>
          </w:p>
        </w:tc>
        <w:tc>
          <w:tcPr>
            <w:tcW w:w="1317"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062AC29A" w14:textId="77777777" w:rsidR="001D5079" w:rsidRPr="00CF1811" w:rsidRDefault="001D5079">
            <w:pPr>
              <w:spacing w:after="0" w:line="240" w:lineRule="auto"/>
              <w:rPr>
                <w:rFonts w:ascii="Arial" w:hAnsi="Arial" w:cs="Arial"/>
                <w:i/>
                <w:color w:val="000000"/>
                <w:sz w:val="16"/>
                <w:szCs w:val="16"/>
              </w:rPr>
            </w:pPr>
            <w:r w:rsidRPr="00CF1811">
              <w:rPr>
                <w:rFonts w:ascii="Arial" w:hAnsi="Arial" w:cs="Arial"/>
                <w:color w:val="000000"/>
                <w:sz w:val="16"/>
                <w:szCs w:val="16"/>
              </w:rPr>
              <w:t xml:space="preserve">Pachatel v průběhu léta 2021 reagoval na facebookový příspěvek spolku Prague Pride, který propagoval konání lidskoprávního festivalu s queer tematikou komentářem: </w:t>
            </w:r>
            <w:r w:rsidRPr="00CF1811">
              <w:rPr>
                <w:rFonts w:ascii="Arial" w:hAnsi="Arial" w:cs="Arial"/>
                <w:i/>
                <w:color w:val="000000"/>
                <w:sz w:val="16"/>
                <w:szCs w:val="16"/>
              </w:rPr>
              <w:t>"</w:t>
            </w:r>
            <w:r w:rsidRPr="00CF1811">
              <w:rPr>
                <w:rFonts w:ascii="Arial" w:hAnsi="Arial" w:cs="Arial"/>
                <w:color w:val="000000"/>
                <w:sz w:val="16"/>
                <w:szCs w:val="16"/>
              </w:rPr>
              <w:t>Oprášíme "bejsbolky? Nebo ten ksindl budeme kopat před sebou?" Na svůj veřejný facebookový profil také umístil obrázek přeškrtnuté basebalové pálky a pod ní nepřeškrtnutého páčidla s textem: "</w:t>
            </w:r>
            <w:r w:rsidRPr="00CF1811">
              <w:rPr>
                <w:rFonts w:ascii="Arial" w:hAnsi="Arial" w:cs="Arial"/>
                <w:i/>
                <w:color w:val="000000"/>
                <w:sz w:val="16"/>
                <w:szCs w:val="16"/>
              </w:rPr>
              <w:t>Tonda se zúčastní Prague Pride. Bejsbolku nechá doma. Tonda je patriot. Buď jako Tonda"</w:t>
            </w:r>
            <w:r w:rsidRPr="00CF1811">
              <w:rPr>
                <w:rFonts w:ascii="Arial" w:hAnsi="Arial" w:cs="Arial"/>
                <w:color w:val="000000"/>
                <w:sz w:val="16"/>
                <w:szCs w:val="16"/>
              </w:rPr>
              <w:t xml:space="preserve">, příspěvek pak ještě okomentoval slovy: </w:t>
            </w:r>
            <w:r w:rsidRPr="00CF1811">
              <w:rPr>
                <w:rFonts w:ascii="Arial" w:hAnsi="Arial" w:cs="Arial"/>
                <w:i/>
                <w:color w:val="000000"/>
                <w:sz w:val="16"/>
                <w:szCs w:val="16"/>
              </w:rPr>
              <w:t>"Prostě stoupence LGBT je třeba mlátit českým "pajzrem", ne americkou pálkou. Jsme vlastenci."</w:t>
            </w:r>
          </w:p>
          <w:p w14:paraId="31784DA3" w14:textId="77777777" w:rsidR="001D5079" w:rsidRPr="00CF1811" w:rsidRDefault="001D5079">
            <w:pPr>
              <w:spacing w:after="0" w:line="240" w:lineRule="auto"/>
              <w:rPr>
                <w:rFonts w:ascii="Arial" w:hAnsi="Arial" w:cs="Arial"/>
                <w:sz w:val="16"/>
                <w:szCs w:val="16"/>
              </w:rPr>
            </w:pP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6F4728D3"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Policie zahájila trestní stíhání pachatele pro přečin Podněcování k nenávisti vůči skupině osob nebo k omezování jejich práv a svobod dle </w:t>
            </w:r>
            <w:r w:rsidRPr="00CF1811">
              <w:rPr>
                <w:rFonts w:ascii="Arial" w:hAnsi="Arial" w:cs="Arial"/>
                <w:b/>
                <w:color w:val="000000"/>
                <w:sz w:val="16"/>
                <w:szCs w:val="16"/>
              </w:rPr>
              <w:t xml:space="preserve">§ 356 odst. 1, odst. 3 písm. a) tr. zákoníku. </w:t>
            </w:r>
            <w:r w:rsidRPr="00CF1811">
              <w:rPr>
                <w:rFonts w:ascii="Arial" w:hAnsi="Arial" w:cs="Arial"/>
                <w:color w:val="000000"/>
                <w:sz w:val="16"/>
                <w:szCs w:val="16"/>
              </w:rPr>
              <w:t xml:space="preserve">Uvedla, </w:t>
            </w:r>
            <w:r w:rsidRPr="00CF1811">
              <w:rPr>
                <w:rFonts w:ascii="Arial" w:hAnsi="Arial" w:cs="Arial"/>
                <w:i/>
                <w:color w:val="000000"/>
                <w:sz w:val="16"/>
                <w:szCs w:val="16"/>
              </w:rPr>
              <w:t xml:space="preserve">že komentáře byly zcela jasně </w:t>
            </w:r>
            <w:r w:rsidRPr="00CF1811">
              <w:rPr>
                <w:rFonts w:ascii="Arial" w:hAnsi="Arial" w:cs="Arial"/>
                <w:b/>
                <w:i/>
                <w:color w:val="000000"/>
                <w:sz w:val="16"/>
                <w:szCs w:val="16"/>
              </w:rPr>
              <w:t>adresovány proti komunitě LGBT</w:t>
            </w:r>
            <w:r w:rsidRPr="00CF1811">
              <w:rPr>
                <w:rFonts w:ascii="Arial" w:hAnsi="Arial" w:cs="Arial"/>
                <w:color w:val="000000"/>
                <w:sz w:val="16"/>
                <w:szCs w:val="16"/>
              </w:rPr>
              <w:t>, kdy nabádaly další uživatele Facebooku k obdobnému násilí a sdílení queerfobních obrázků jasně naznačuje osobní postoj pachatele k LGBT+. Policie vypracovala návrh na podání obžaloby.</w:t>
            </w:r>
            <w:r w:rsidRPr="00CF1811">
              <w:rPr>
                <w:rStyle w:val="Znakapoznpodarou"/>
                <w:rFonts w:ascii="Arial" w:hAnsi="Arial" w:cs="Arial"/>
                <w:color w:val="000000"/>
                <w:sz w:val="16"/>
                <w:szCs w:val="16"/>
              </w:rPr>
              <w:footnoteReference w:id="33"/>
            </w:r>
          </w:p>
          <w:p w14:paraId="17F612DA" w14:textId="77777777" w:rsidR="001D5079" w:rsidRPr="00CF1811" w:rsidRDefault="001D5079">
            <w:pPr>
              <w:spacing w:after="0" w:line="240" w:lineRule="auto"/>
              <w:rPr>
                <w:rFonts w:ascii="Arial" w:hAnsi="Arial" w:cs="Arial"/>
                <w:color w:val="000000"/>
                <w:sz w:val="16"/>
                <w:szCs w:val="16"/>
              </w:rPr>
            </w:pPr>
          </w:p>
          <w:p w14:paraId="563DF3C2" w14:textId="77777777" w:rsidR="001D5079" w:rsidRPr="00CF1811" w:rsidRDefault="001D5079">
            <w:pPr>
              <w:spacing w:after="0" w:line="240" w:lineRule="auto"/>
              <w:rPr>
                <w:rFonts w:ascii="Arial" w:hAnsi="Arial" w:cs="Arial"/>
                <w:b/>
                <w:color w:val="000000"/>
                <w:sz w:val="16"/>
                <w:szCs w:val="16"/>
              </w:rPr>
            </w:pPr>
            <w:r w:rsidRPr="00CF1811">
              <w:rPr>
                <w:rFonts w:ascii="Arial" w:hAnsi="Arial" w:cs="Arial"/>
                <w:color w:val="000000"/>
                <w:sz w:val="16"/>
                <w:szCs w:val="16"/>
              </w:rPr>
              <w:t xml:space="preserve">Policie subsumovala homofobní pohnutku pod pohnutku spočívající v útoku </w:t>
            </w:r>
            <w:r w:rsidRPr="00CF1811">
              <w:rPr>
                <w:rFonts w:ascii="Arial" w:hAnsi="Arial" w:cs="Arial"/>
                <w:color w:val="000000"/>
                <w:sz w:val="16"/>
                <w:szCs w:val="16"/>
              </w:rPr>
              <w:lastRenderedPageBreak/>
              <w:t xml:space="preserve">na </w:t>
            </w:r>
            <w:r w:rsidRPr="00CF1811">
              <w:rPr>
                <w:rFonts w:ascii="Arial" w:hAnsi="Arial" w:cs="Arial"/>
                <w:b/>
                <w:color w:val="000000"/>
                <w:sz w:val="16"/>
                <w:szCs w:val="16"/>
              </w:rPr>
              <w:t xml:space="preserve">tzv. jinou skupinu osob. </w:t>
            </w:r>
            <w:r w:rsidRPr="00CF1811">
              <w:rPr>
                <w:rFonts w:ascii="Arial" w:hAnsi="Arial" w:cs="Arial"/>
                <w:color w:val="000000"/>
                <w:sz w:val="16"/>
                <w:szCs w:val="16"/>
              </w:rPr>
              <w:t xml:space="preserve">Skutková podstata trestného činu dle § 356 tr. zákoníku je jedinou skutkovou podstatou umožňující podřadit útoky vůči LGBT+ lidem, lidem napadeným z důvodu věku a lidem napadeným z důvodu zdravotního stavu. </w:t>
            </w:r>
            <w:r w:rsidRPr="00CF1811">
              <w:rPr>
                <w:rFonts w:ascii="Arial" w:hAnsi="Arial" w:cs="Arial"/>
                <w:b/>
                <w:color w:val="000000"/>
                <w:sz w:val="16"/>
                <w:szCs w:val="16"/>
              </w:rPr>
              <w:t xml:space="preserve"> </w:t>
            </w:r>
          </w:p>
          <w:p w14:paraId="21BD4D05" w14:textId="77777777" w:rsidR="001D5079" w:rsidRPr="00CF1811" w:rsidRDefault="001D5079">
            <w:pPr>
              <w:spacing w:after="0" w:line="240" w:lineRule="auto"/>
              <w:rPr>
                <w:rFonts w:ascii="Arial" w:hAnsi="Arial" w:cs="Arial"/>
                <w:sz w:val="16"/>
                <w:szCs w:val="16"/>
              </w:rPr>
            </w:pPr>
          </w:p>
        </w:tc>
        <w:tc>
          <w:tcPr>
            <w:tcW w:w="1165"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76406FBC"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lastRenderedPageBreak/>
              <w:t xml:space="preserve">Okresní státní zástupce trestní stíhání </w:t>
            </w:r>
            <w:r w:rsidRPr="00CF1811">
              <w:rPr>
                <w:rFonts w:ascii="Arial" w:hAnsi="Arial" w:cs="Arial"/>
                <w:b/>
                <w:color w:val="000000"/>
                <w:sz w:val="16"/>
                <w:szCs w:val="16"/>
              </w:rPr>
              <w:t xml:space="preserve">podmíněně zastavil a stanovil zkušební dobu v trvání 6 měsíců, </w:t>
            </w:r>
            <w:r w:rsidRPr="00CF1811">
              <w:rPr>
                <w:rFonts w:ascii="Arial" w:hAnsi="Arial" w:cs="Arial"/>
                <w:color w:val="000000"/>
                <w:sz w:val="16"/>
                <w:szCs w:val="16"/>
              </w:rPr>
              <w:t xml:space="preserve">uložil tedy </w:t>
            </w:r>
            <w:r w:rsidRPr="00CF1811">
              <w:rPr>
                <w:rFonts w:ascii="Arial" w:hAnsi="Arial" w:cs="Arial"/>
                <w:b/>
                <w:color w:val="000000"/>
                <w:sz w:val="16"/>
                <w:szCs w:val="16"/>
              </w:rPr>
              <w:t xml:space="preserve">nejkratší zkušební dobu, kterou uložit mohl </w:t>
            </w:r>
            <w:r w:rsidRPr="00CF1811">
              <w:rPr>
                <w:rFonts w:ascii="Arial" w:hAnsi="Arial" w:cs="Arial"/>
                <w:color w:val="000000"/>
                <w:sz w:val="16"/>
                <w:szCs w:val="16"/>
              </w:rPr>
              <w:t>(§ 307 odst. 4 tr.řádu)</w:t>
            </w:r>
            <w:r w:rsidRPr="00CF1811">
              <w:rPr>
                <w:rFonts w:ascii="Arial" w:hAnsi="Arial" w:cs="Arial"/>
                <w:b/>
                <w:color w:val="000000"/>
                <w:sz w:val="16"/>
                <w:szCs w:val="16"/>
              </w:rPr>
              <w:t>.</w:t>
            </w:r>
            <w:r w:rsidRPr="00CF1811">
              <w:rPr>
                <w:rFonts w:ascii="Arial" w:hAnsi="Arial" w:cs="Arial"/>
                <w:color w:val="000000"/>
                <w:sz w:val="16"/>
                <w:szCs w:val="16"/>
              </w:rPr>
              <w:t xml:space="preserve"> Homofobní </w:t>
            </w:r>
            <w:r w:rsidRPr="00CF1811">
              <w:rPr>
                <w:rFonts w:ascii="Arial" w:hAnsi="Arial" w:cs="Arial"/>
                <w:b/>
                <w:color w:val="000000"/>
                <w:sz w:val="16"/>
                <w:szCs w:val="16"/>
              </w:rPr>
              <w:t>pohnutku žádným způsobem nezohlednil, ani ji v odůvodnění nezmínil.</w:t>
            </w:r>
            <w:r w:rsidRPr="00CF1811">
              <w:rPr>
                <w:rFonts w:ascii="Arial" w:hAnsi="Arial" w:cs="Arial"/>
                <w:color w:val="000000"/>
                <w:sz w:val="16"/>
                <w:szCs w:val="16"/>
              </w:rPr>
              <w:t xml:space="preserve"> </w:t>
            </w:r>
          </w:p>
          <w:p w14:paraId="210B84F9" w14:textId="77777777" w:rsidR="001D5079" w:rsidRPr="00CF1811" w:rsidRDefault="001D5079">
            <w:pPr>
              <w:spacing w:after="0" w:line="240" w:lineRule="auto"/>
              <w:rPr>
                <w:rFonts w:ascii="Arial" w:hAnsi="Arial" w:cs="Arial"/>
                <w:color w:val="000000"/>
                <w:sz w:val="16"/>
                <w:szCs w:val="16"/>
              </w:rPr>
            </w:pPr>
          </w:p>
          <w:p w14:paraId="51F8F9BB"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Pachatel se k činu doznal, jednalo se o osobu dosud netrestanou a dle státního zástupce byly splněny veškeré zákonné podmínky pro toto rozhodnutí. </w:t>
            </w:r>
          </w:p>
          <w:p w14:paraId="57915A64" w14:textId="77777777" w:rsidR="001D5079" w:rsidRPr="00CF1811" w:rsidRDefault="001D5079">
            <w:pPr>
              <w:spacing w:after="0" w:line="240" w:lineRule="auto"/>
              <w:rPr>
                <w:rFonts w:ascii="Arial" w:hAnsi="Arial" w:cs="Arial"/>
                <w:color w:val="000000"/>
                <w:sz w:val="16"/>
                <w:szCs w:val="16"/>
              </w:rPr>
            </w:pPr>
          </w:p>
          <w:p w14:paraId="7E4597E6" w14:textId="77777777" w:rsidR="001D5079" w:rsidRPr="00CF1811" w:rsidRDefault="001D5079">
            <w:pPr>
              <w:spacing w:after="0" w:line="240" w:lineRule="auto"/>
              <w:rPr>
                <w:rFonts w:ascii="Arial" w:hAnsi="Arial" w:cs="Arial"/>
                <w:color w:val="000000"/>
                <w:sz w:val="16"/>
                <w:szCs w:val="16"/>
              </w:rPr>
            </w:pPr>
            <w:r w:rsidRPr="00CF1811">
              <w:rPr>
                <w:rFonts w:ascii="Arial" w:hAnsi="Arial" w:cs="Arial"/>
                <w:color w:val="000000"/>
                <w:sz w:val="16"/>
                <w:szCs w:val="16"/>
              </w:rPr>
              <w:t xml:space="preserve">Obviněnému byla uložena povinnost složit částku 10 tis. Kč určenou na pomoc obětem </w:t>
            </w:r>
            <w:r w:rsidRPr="00CF1811">
              <w:rPr>
                <w:rFonts w:ascii="Arial" w:hAnsi="Arial" w:cs="Arial"/>
                <w:color w:val="000000"/>
                <w:sz w:val="16"/>
                <w:szCs w:val="16"/>
              </w:rPr>
              <w:lastRenderedPageBreak/>
              <w:t>trestné činnosti, což obviněný v rámci zkušební doby učinil.</w:t>
            </w:r>
            <w:r w:rsidRPr="00CF1811">
              <w:rPr>
                <w:rStyle w:val="Znakapoznpodarou"/>
                <w:rFonts w:ascii="Arial" w:hAnsi="Arial" w:cs="Arial"/>
                <w:color w:val="000000"/>
                <w:sz w:val="16"/>
                <w:szCs w:val="16"/>
              </w:rPr>
              <w:footnoteReference w:id="34"/>
            </w:r>
          </w:p>
          <w:p w14:paraId="4EE15022" w14:textId="77777777" w:rsidR="001D5079" w:rsidRPr="00CF1811" w:rsidRDefault="001D5079">
            <w:pPr>
              <w:spacing w:after="0" w:line="240" w:lineRule="auto"/>
              <w:rPr>
                <w:rFonts w:ascii="Arial" w:hAnsi="Arial" w:cs="Arial"/>
                <w:sz w:val="16"/>
                <w:szCs w:val="16"/>
              </w:rPr>
            </w:pPr>
          </w:p>
        </w:tc>
        <w:tc>
          <w:tcPr>
            <w:tcW w:w="1000"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tcPr>
          <w:p w14:paraId="34CC12AD" w14:textId="77777777" w:rsidR="001D5079" w:rsidRPr="00CF1811" w:rsidRDefault="001D5079">
            <w:pPr>
              <w:spacing w:after="0" w:line="240" w:lineRule="auto"/>
              <w:rPr>
                <w:rFonts w:ascii="Arial" w:hAnsi="Arial" w:cs="Arial"/>
                <w:sz w:val="16"/>
                <w:szCs w:val="16"/>
              </w:rPr>
            </w:pPr>
          </w:p>
        </w:tc>
      </w:tr>
    </w:tbl>
    <w:p w14:paraId="360577C9" w14:textId="77777777" w:rsidR="001D5079" w:rsidRPr="00CF1811" w:rsidRDefault="001D5079" w:rsidP="001D5079">
      <w:pPr>
        <w:jc w:val="both"/>
        <w:rPr>
          <w:rFonts w:ascii="Arial" w:hAnsi="Arial" w:cs="Arial"/>
          <w:b/>
        </w:rPr>
      </w:pPr>
    </w:p>
    <w:p w14:paraId="0AD1312A" w14:textId="77777777" w:rsidR="001D5079" w:rsidRPr="00CF1811" w:rsidRDefault="001D5079" w:rsidP="001D5079">
      <w:pPr>
        <w:pStyle w:val="Nadpis1"/>
        <w:numPr>
          <w:ilvl w:val="0"/>
          <w:numId w:val="8"/>
        </w:numPr>
        <w:ind w:left="720"/>
        <w:rPr>
          <w:rFonts w:ascii="Arial" w:hAnsi="Arial" w:cs="Arial"/>
          <w:b w:val="0"/>
          <w:sz w:val="28"/>
          <w:szCs w:val="28"/>
        </w:rPr>
      </w:pPr>
      <w:bookmarkStart w:id="7" w:name="_Toc125981123"/>
      <w:r w:rsidRPr="00CF1811">
        <w:rPr>
          <w:rFonts w:ascii="Arial" w:hAnsi="Arial" w:cs="Arial"/>
          <w:sz w:val="28"/>
          <w:szCs w:val="28"/>
        </w:rPr>
        <w:t>Mezery v platné právní úpravě a návrh na změnu</w:t>
      </w:r>
      <w:bookmarkEnd w:id="7"/>
    </w:p>
    <w:p w14:paraId="429CCC8B" w14:textId="77777777" w:rsidR="001D5079" w:rsidRPr="00CF1811" w:rsidRDefault="001D5079" w:rsidP="001D5079">
      <w:pPr>
        <w:jc w:val="both"/>
        <w:rPr>
          <w:rFonts w:ascii="Arial" w:hAnsi="Arial" w:cs="Arial"/>
        </w:rPr>
      </w:pPr>
      <w:r w:rsidRPr="00CF1811">
        <w:rPr>
          <w:rFonts w:ascii="Arial" w:hAnsi="Arial" w:cs="Arial"/>
        </w:rPr>
        <w:t xml:space="preserve">Základním nedostatkem platné právní úpravy je </w:t>
      </w:r>
      <w:r w:rsidRPr="00CF1811">
        <w:rPr>
          <w:rFonts w:ascii="Arial" w:hAnsi="Arial" w:cs="Arial"/>
          <w:b/>
        </w:rPr>
        <w:t>nedostatečná ochrana skupin osob ohrožených předsudečným násilím.</w:t>
      </w:r>
      <w:r w:rsidRPr="00CF1811">
        <w:rPr>
          <w:rFonts w:ascii="Arial" w:hAnsi="Arial" w:cs="Arial"/>
        </w:rPr>
        <w:t xml:space="preserve"> Ta je patrná jak z vnitrostátního porovnání – nesoulad antidiskriminačních civilních norem a trestní normy i nesoulad přestupkového zákona a trestního zákoníku, tak z mezinárodního porovnání. Na pověstném semaforu právní úpravy se ČR nachází mezi těmi zeměmi, které lidi napadené z důvodu zdravotního postižení, věku, sexuální orientace, pohlaví nebo pohlavní identity nechrání. </w:t>
      </w:r>
    </w:p>
    <w:p w14:paraId="145FD79A" w14:textId="77777777" w:rsidR="001D5079" w:rsidRPr="00CF1811" w:rsidRDefault="001D5079" w:rsidP="001D5079">
      <w:pPr>
        <w:jc w:val="both"/>
        <w:rPr>
          <w:rFonts w:ascii="Arial" w:hAnsi="Arial" w:cs="Arial"/>
        </w:rPr>
      </w:pPr>
      <w:r w:rsidRPr="00CF1811">
        <w:rPr>
          <w:rFonts w:ascii="Arial" w:hAnsi="Arial" w:cs="Arial"/>
        </w:rPr>
        <w:t>Druhým problematickým momentem je pak nedostatečný rozsah právní úpravy v podobě velmi sporého výčtu skutkových podstat obsahujících kvalifikovanou skutkovou podstatu (komparativně – viz Slovensko).</w:t>
      </w:r>
    </w:p>
    <w:p w14:paraId="3BDEE006" w14:textId="77777777" w:rsidR="001D5079" w:rsidRPr="00CF1811" w:rsidRDefault="001D5079" w:rsidP="001D5079">
      <w:pPr>
        <w:jc w:val="both"/>
        <w:rPr>
          <w:rFonts w:ascii="Arial" w:hAnsi="Arial" w:cs="Arial"/>
        </w:rPr>
      </w:pPr>
    </w:p>
    <w:p w14:paraId="70451F0B" w14:textId="77777777" w:rsidR="001D5079" w:rsidRPr="00CF1811" w:rsidRDefault="001D5079" w:rsidP="00CF1811">
      <w:pPr>
        <w:pStyle w:val="Nadpis2"/>
        <w:numPr>
          <w:ilvl w:val="1"/>
          <w:numId w:val="8"/>
        </w:numPr>
        <w:spacing w:after="200" w:line="257" w:lineRule="auto"/>
        <w:ind w:left="924" w:hanging="357"/>
        <w:rPr>
          <w:rFonts w:ascii="Arial" w:hAnsi="Arial" w:cs="Arial"/>
          <w:b/>
          <w:bCs/>
          <w:color w:val="auto"/>
          <w:sz w:val="22"/>
          <w:szCs w:val="22"/>
        </w:rPr>
      </w:pPr>
      <w:bookmarkStart w:id="8" w:name="_Toc125981124"/>
      <w:r w:rsidRPr="00CF1811">
        <w:rPr>
          <w:rFonts w:ascii="Arial" w:hAnsi="Arial" w:cs="Arial"/>
          <w:b/>
          <w:bCs/>
          <w:color w:val="auto"/>
          <w:sz w:val="22"/>
          <w:szCs w:val="22"/>
        </w:rPr>
        <w:t>Skupiny osob</w:t>
      </w:r>
      <w:bookmarkEnd w:id="8"/>
    </w:p>
    <w:p w14:paraId="26C4D32C" w14:textId="77777777" w:rsidR="001D5079" w:rsidRPr="00CF1811" w:rsidRDefault="001D5079" w:rsidP="001D5079">
      <w:pPr>
        <w:jc w:val="both"/>
        <w:rPr>
          <w:rFonts w:ascii="Arial" w:hAnsi="Arial" w:cs="Arial"/>
        </w:rPr>
      </w:pPr>
      <w:r w:rsidRPr="00CF1811">
        <w:rPr>
          <w:rFonts w:ascii="Arial" w:hAnsi="Arial" w:cs="Arial"/>
        </w:rPr>
        <w:t xml:space="preserve">Podstatou navrhované právní úpravy je zpřísnit postih těch trestných činů, jejichž podstatou je předsudečná pohnutka vůči těm skupinám osob, na které trestní zákoník dosud nemyslí. První otázkou, kterou je nutné vyřešit, tedy je, </w:t>
      </w:r>
      <w:r w:rsidRPr="00CF1811">
        <w:rPr>
          <w:rFonts w:ascii="Arial" w:hAnsi="Arial" w:cs="Arial"/>
          <w:b/>
        </w:rPr>
        <w:t>o které všechny další skupiny osob by se ochrana měla rozšířit</w:t>
      </w:r>
      <w:r w:rsidRPr="00CF1811">
        <w:rPr>
          <w:rFonts w:ascii="Arial" w:hAnsi="Arial" w:cs="Arial"/>
        </w:rPr>
        <w:t xml:space="preserve">, resp. které všechny další předsudečné pohnutky by měly být postihovány. </w:t>
      </w:r>
    </w:p>
    <w:p w14:paraId="67E6014B" w14:textId="77777777" w:rsidR="001D5079" w:rsidRPr="00CF1811" w:rsidRDefault="001D5079" w:rsidP="001D5079">
      <w:pPr>
        <w:jc w:val="both"/>
        <w:rPr>
          <w:rFonts w:ascii="Arial" w:hAnsi="Arial" w:cs="Arial"/>
        </w:rPr>
      </w:pPr>
      <w:r w:rsidRPr="00CF1811">
        <w:rPr>
          <w:rFonts w:ascii="Arial" w:hAnsi="Arial" w:cs="Arial"/>
        </w:rPr>
        <w:t xml:space="preserve">Východiskem pro budoucí právní úpravu může být uvedení trestního zákoníku do souladu s některou z výše uvedených norem – Listinou základních práv a svobod, antidiskriminačním zákonem, zákonem o obětech nebo přestupkovým zákoníkem. Antidiskriminační zákon, zákon o obětech trestných činů i </w:t>
      </w:r>
      <w:r w:rsidRPr="00CF1811">
        <w:rPr>
          <w:rFonts w:ascii="Arial" w:hAnsi="Arial" w:cs="Arial"/>
          <w:b/>
        </w:rPr>
        <w:t>zákon o přestupcích zvýšenou ochranu LGBTI+ lidí a lidí se zdravotním postižením již nyní obsahuje.</w:t>
      </w:r>
      <w:r w:rsidRPr="00CF1811">
        <w:rPr>
          <w:rFonts w:ascii="Arial" w:hAnsi="Arial" w:cs="Arial"/>
        </w:rPr>
        <w:t xml:space="preserve"> Trestní zákoník tak vůči nim funguje asymetricky. V tomto smyslu zmíněné kategorie představují minimum nových skupin připravených k ochraně z titulu roztříštěné právní úpravy. </w:t>
      </w:r>
    </w:p>
    <w:p w14:paraId="7DCC90EE" w14:textId="77777777" w:rsidR="001D5079" w:rsidRPr="00CF1811" w:rsidRDefault="001D5079" w:rsidP="001D5079">
      <w:pPr>
        <w:jc w:val="both"/>
        <w:rPr>
          <w:rFonts w:ascii="Arial" w:hAnsi="Arial" w:cs="Arial"/>
        </w:rPr>
      </w:pPr>
      <w:r w:rsidRPr="00CF1811">
        <w:rPr>
          <w:rFonts w:ascii="Arial" w:hAnsi="Arial" w:cs="Arial"/>
        </w:rPr>
        <w:t xml:space="preserve">Současně je nutné upozornit na široký katalog předsudečných pohnutek předpokládaných přestupkovým zákoníkem. Přestupkový zákoník postihuje útoky na jiného pro jeho příslušnost k </w:t>
      </w:r>
      <w:r w:rsidRPr="00CF1811">
        <w:rPr>
          <w:rFonts w:ascii="Arial" w:hAnsi="Arial" w:cs="Arial"/>
          <w:b/>
          <w:color w:val="000000"/>
        </w:rPr>
        <w:t>národnostní menšině nebo pro jeho etnický původ, pro jeho rasu, barvu pleti, pohlaví, sexuální orientaci, jazyk, víru nebo náboženství, věk, zdravotní postižení, pro jeho politické nebo jiné smýšlení, členství nebo činnost v politických stranách nebo politických hnutích, odborových organizacích nebo jiných sdruženích, pro jeho sociální původ, majetek, rod, zdravotní stav anebo pro jeho rodinný stav</w:t>
      </w:r>
      <w:r w:rsidRPr="00CF1811">
        <w:rPr>
          <w:rFonts w:ascii="Arial" w:hAnsi="Arial" w:cs="Arial"/>
          <w:color w:val="000000"/>
        </w:rPr>
        <w:t>.</w:t>
      </w:r>
      <w:r w:rsidRPr="00CF1811">
        <w:rPr>
          <w:rFonts w:ascii="Arial" w:hAnsi="Arial" w:cs="Arial"/>
        </w:rPr>
        <w:t xml:space="preserve"> Lze si představit i právní úpravu koncipovanou takovýmto širokým způsobem. </w:t>
      </w:r>
    </w:p>
    <w:p w14:paraId="2BE0EFE0" w14:textId="77777777" w:rsidR="001D5079" w:rsidRPr="00CF1811" w:rsidRDefault="001D5079" w:rsidP="001D5079">
      <w:pPr>
        <w:jc w:val="both"/>
        <w:rPr>
          <w:rFonts w:ascii="Arial" w:hAnsi="Arial" w:cs="Arial"/>
          <w:b/>
        </w:rPr>
      </w:pPr>
    </w:p>
    <w:p w14:paraId="6F5F3020" w14:textId="77777777" w:rsidR="001D5079" w:rsidRPr="00CF1811" w:rsidRDefault="001D5079" w:rsidP="00CF1811">
      <w:pPr>
        <w:pStyle w:val="Nadpis2"/>
        <w:numPr>
          <w:ilvl w:val="1"/>
          <w:numId w:val="8"/>
        </w:numPr>
        <w:spacing w:after="200" w:line="257" w:lineRule="auto"/>
        <w:ind w:left="924" w:hanging="357"/>
        <w:rPr>
          <w:rFonts w:ascii="Arial" w:hAnsi="Arial" w:cs="Arial"/>
          <w:b/>
          <w:bCs/>
          <w:color w:val="auto"/>
          <w:sz w:val="22"/>
          <w:szCs w:val="22"/>
        </w:rPr>
      </w:pPr>
      <w:bookmarkStart w:id="9" w:name="_Toc125981125"/>
      <w:r w:rsidRPr="00CF1811">
        <w:rPr>
          <w:rFonts w:ascii="Arial" w:hAnsi="Arial" w:cs="Arial"/>
          <w:b/>
          <w:bCs/>
          <w:color w:val="auto"/>
          <w:sz w:val="22"/>
          <w:szCs w:val="22"/>
        </w:rPr>
        <w:t>Rozsah ochrany</w:t>
      </w:r>
      <w:bookmarkEnd w:id="9"/>
    </w:p>
    <w:p w14:paraId="31C62DF7" w14:textId="18BD6A34" w:rsidR="001D5079" w:rsidRDefault="001D5079" w:rsidP="001D5079">
      <w:pPr>
        <w:jc w:val="both"/>
        <w:rPr>
          <w:rFonts w:ascii="Arial" w:hAnsi="Arial" w:cs="Arial"/>
        </w:rPr>
      </w:pPr>
      <w:r w:rsidRPr="00CF1811">
        <w:rPr>
          <w:rFonts w:ascii="Arial" w:hAnsi="Arial" w:cs="Arial"/>
        </w:rPr>
        <w:t xml:space="preserve">Druhou otázkou, kterou je nutné vyřešit, je </w:t>
      </w:r>
      <w:r w:rsidRPr="00CF1811">
        <w:rPr>
          <w:rFonts w:ascii="Arial" w:hAnsi="Arial" w:cs="Arial"/>
          <w:b/>
        </w:rPr>
        <w:t>rozsah ochrany</w:t>
      </w:r>
      <w:r w:rsidRPr="00CF1811">
        <w:rPr>
          <w:rFonts w:ascii="Arial" w:hAnsi="Arial" w:cs="Arial"/>
        </w:rPr>
        <w:t xml:space="preserve">, tj. které všechny skutkové podstaty by měly dostát změn o rozšíření chráněných skupin. </w:t>
      </w:r>
    </w:p>
    <w:p w14:paraId="35A01D5D" w14:textId="5A9355C5" w:rsidR="00CF1811" w:rsidRDefault="00CF1811" w:rsidP="001D5079">
      <w:pPr>
        <w:jc w:val="both"/>
        <w:rPr>
          <w:rFonts w:ascii="Arial" w:hAnsi="Arial" w:cs="Arial"/>
        </w:rPr>
      </w:pPr>
    </w:p>
    <w:p w14:paraId="614E505D" w14:textId="77777777" w:rsidR="00CF1811" w:rsidRPr="00CF1811" w:rsidRDefault="00CF1811" w:rsidP="001D5079">
      <w:pPr>
        <w:jc w:val="both"/>
        <w:rPr>
          <w:rFonts w:ascii="Arial" w:hAnsi="Arial" w:cs="Arial"/>
        </w:rPr>
      </w:pPr>
    </w:p>
    <w:p w14:paraId="1ADE3DC4" w14:textId="77777777" w:rsidR="001D5079" w:rsidRPr="00CF1811" w:rsidRDefault="001D5079" w:rsidP="001D5079">
      <w:pPr>
        <w:jc w:val="both"/>
        <w:rPr>
          <w:rFonts w:ascii="Arial" w:hAnsi="Arial" w:cs="Arial"/>
        </w:rPr>
      </w:pPr>
      <w:r w:rsidRPr="00CF1811">
        <w:rPr>
          <w:rFonts w:ascii="Arial" w:hAnsi="Arial" w:cs="Arial"/>
        </w:rPr>
        <w:t xml:space="preserve">Nabízí se </w:t>
      </w:r>
      <w:r w:rsidRPr="00CF1811">
        <w:rPr>
          <w:rFonts w:ascii="Arial" w:hAnsi="Arial" w:cs="Arial"/>
          <w:b/>
        </w:rPr>
        <w:t>dvě nejvhodnější řešení</w:t>
      </w:r>
    </w:p>
    <w:p w14:paraId="5AF4444B" w14:textId="77777777" w:rsidR="001D5079" w:rsidRPr="00CF1811" w:rsidRDefault="001D5079" w:rsidP="001D5079">
      <w:pPr>
        <w:pStyle w:val="Odstavecseseznamem"/>
        <w:numPr>
          <w:ilvl w:val="0"/>
          <w:numId w:val="10"/>
        </w:numPr>
        <w:spacing w:after="160" w:line="256" w:lineRule="auto"/>
        <w:jc w:val="both"/>
        <w:rPr>
          <w:rFonts w:ascii="Arial" w:hAnsi="Arial" w:cs="Arial"/>
        </w:rPr>
      </w:pPr>
      <w:r w:rsidRPr="00CF1811">
        <w:rPr>
          <w:rFonts w:ascii="Arial" w:hAnsi="Arial" w:cs="Arial"/>
        </w:rPr>
        <w:t>Zavedení univerzální zvláštní přitěžující okolnosti (po vzoru Slovenska s přesahem na všechny úmyslné trestné činy)</w:t>
      </w:r>
    </w:p>
    <w:p w14:paraId="67ECE502" w14:textId="77777777" w:rsidR="001D5079" w:rsidRPr="00CF1811" w:rsidRDefault="001D5079" w:rsidP="001D5079">
      <w:pPr>
        <w:pStyle w:val="Odstavecseseznamem"/>
        <w:numPr>
          <w:ilvl w:val="0"/>
          <w:numId w:val="10"/>
        </w:numPr>
        <w:spacing w:after="160" w:line="256" w:lineRule="auto"/>
        <w:jc w:val="both"/>
        <w:rPr>
          <w:rFonts w:ascii="Arial" w:hAnsi="Arial" w:cs="Arial"/>
        </w:rPr>
      </w:pPr>
      <w:r w:rsidRPr="00CF1811">
        <w:rPr>
          <w:rFonts w:ascii="Arial" w:hAnsi="Arial" w:cs="Arial"/>
        </w:rPr>
        <w:t>Novelizace stávajících skutkových podstat a rozšíření o nové skutkové podstaty na základě poznatků z praxe</w:t>
      </w:r>
    </w:p>
    <w:p w14:paraId="3F445D51" w14:textId="77777777" w:rsidR="001D5079" w:rsidRPr="00CF1811" w:rsidRDefault="001D5079" w:rsidP="001D5079">
      <w:pPr>
        <w:jc w:val="both"/>
        <w:rPr>
          <w:rFonts w:ascii="Arial" w:hAnsi="Arial" w:cs="Arial"/>
        </w:rPr>
      </w:pPr>
      <w:r w:rsidRPr="00CF1811">
        <w:rPr>
          <w:rFonts w:ascii="Arial" w:hAnsi="Arial" w:cs="Arial"/>
          <w:b/>
        </w:rPr>
        <w:t xml:space="preserve">3.2.1 </w:t>
      </w:r>
      <w:r w:rsidRPr="00CF1811">
        <w:rPr>
          <w:rFonts w:ascii="Arial" w:hAnsi="Arial" w:cs="Arial"/>
        </w:rPr>
        <w:t xml:space="preserve">Nejkomplexnější variantou nové právní úpravy je zavedení </w:t>
      </w:r>
      <w:r w:rsidRPr="00CF1811">
        <w:rPr>
          <w:rFonts w:ascii="Arial" w:hAnsi="Arial" w:cs="Arial"/>
          <w:b/>
        </w:rPr>
        <w:t>univerzální zvláštní přitěžující okolnosti.</w:t>
      </w:r>
      <w:r w:rsidRPr="00CF1811">
        <w:rPr>
          <w:rFonts w:ascii="Arial" w:hAnsi="Arial" w:cs="Arial"/>
        </w:rPr>
        <w:t xml:space="preserve"> Ta může fungovat tak, že v případě, že bude orgány činnými v trestním řízení shledána předsudečná pohnutka, dojde vždy k automatickému navýšení trestní sazby (jako v případech kvalifikovaných skutkových podstat). Zvláštní přitěžující okolnost však bude působit plošně vůči všem úmyslným trestným činům. Systematicky bude úprava zařazena na počátek trestního zákoníku. Podobnou právní úpravu můžeme nalézt například v řeckém nebo slovenském trestním zákoníku. </w:t>
      </w:r>
    </w:p>
    <w:p w14:paraId="3CBCC930" w14:textId="77777777" w:rsidR="001D5079" w:rsidRPr="00CF1811" w:rsidRDefault="001D5079" w:rsidP="001D5079">
      <w:pPr>
        <w:jc w:val="both"/>
        <w:rPr>
          <w:rFonts w:ascii="Arial" w:hAnsi="Arial" w:cs="Arial"/>
        </w:rPr>
      </w:pPr>
      <w:r w:rsidRPr="00CF1811">
        <w:rPr>
          <w:rFonts w:ascii="Arial" w:hAnsi="Arial" w:cs="Arial"/>
        </w:rPr>
        <w:t xml:space="preserve">Konkrétně může právní úprava vypadat například takto: </w:t>
      </w:r>
    </w:p>
    <w:p w14:paraId="317F0B55" w14:textId="77777777" w:rsidR="001D5079" w:rsidRPr="00CF1811" w:rsidRDefault="001D5079" w:rsidP="001D5079">
      <w:pPr>
        <w:jc w:val="both"/>
        <w:rPr>
          <w:rFonts w:ascii="Arial" w:hAnsi="Arial" w:cs="Arial"/>
          <w:b/>
          <w:sz w:val="20"/>
          <w:szCs w:val="20"/>
        </w:rPr>
      </w:pPr>
      <w:r w:rsidRPr="00CF1811">
        <w:rPr>
          <w:rFonts w:ascii="Arial" w:hAnsi="Arial" w:cs="Arial"/>
          <w:b/>
          <w:sz w:val="20"/>
          <w:szCs w:val="20"/>
        </w:rPr>
        <w:t xml:space="preserve">Okolnost podmiňující použití vyšší trestní sazby a uložení přísnějšího trestu (dále i jen „Okolnost podmiňující použití vyšší trestní sazby“) </w:t>
      </w:r>
    </w:p>
    <w:p w14:paraId="71E28DFF"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1) Okolnosti podmiňující použití vyšší trestní sazby a uložení přísnějšího trestu jsou dány, je-li trestný čin spáchán </w:t>
      </w:r>
    </w:p>
    <w:p w14:paraId="1B6E72D7"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a) na osobě mladší 18 let, </w:t>
      </w:r>
    </w:p>
    <w:p w14:paraId="773857AD"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b) na těhotné ženě, </w:t>
      </w:r>
    </w:p>
    <w:p w14:paraId="4788832E"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c) na nejméně dvou osobách, </w:t>
      </w:r>
    </w:p>
    <w:p w14:paraId="5B1D54F3"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d) soustavně, opakovaně, surovým nebo trýznivým způsobem, </w:t>
      </w:r>
    </w:p>
    <w:p w14:paraId="0F50D4EF"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e) na jiném pro jeho skutečnou nebo domnělou barvu pleti, příslušnost k etnické skupině, národnost, politické přesvědčení, vyznání nebo pro to, že je skutečně nebo domněle bez vyznání, pro jeho </w:t>
      </w:r>
      <w:r w:rsidRPr="00CF1811">
        <w:rPr>
          <w:rFonts w:ascii="Arial" w:hAnsi="Arial" w:cs="Arial"/>
          <w:b/>
          <w:sz w:val="20"/>
          <w:szCs w:val="20"/>
        </w:rPr>
        <w:t>sexuální orientaci</w:t>
      </w:r>
      <w:r w:rsidRPr="00CF1811">
        <w:rPr>
          <w:rFonts w:ascii="Arial" w:hAnsi="Arial" w:cs="Arial"/>
          <w:sz w:val="20"/>
          <w:szCs w:val="20"/>
        </w:rPr>
        <w:t xml:space="preserve">, </w:t>
      </w:r>
      <w:r w:rsidRPr="00CF1811">
        <w:rPr>
          <w:rFonts w:ascii="Arial" w:hAnsi="Arial" w:cs="Arial"/>
          <w:b/>
          <w:sz w:val="20"/>
          <w:szCs w:val="20"/>
        </w:rPr>
        <w:t>pohlaví, pohlavní identitu, zdravotní postižení, věk či příslušnost k jiné skupině</w:t>
      </w:r>
      <w:r w:rsidRPr="00CF1811">
        <w:rPr>
          <w:rFonts w:ascii="Arial" w:hAnsi="Arial" w:cs="Arial"/>
          <w:sz w:val="20"/>
          <w:szCs w:val="20"/>
        </w:rPr>
        <w:t xml:space="preserve">, </w:t>
      </w:r>
    </w:p>
    <w:p w14:paraId="2B058275"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f) s následkem těžké újmy na zdraví či smrti či značného prospěchu </w:t>
      </w:r>
    </w:p>
    <w:p w14:paraId="0D6A8DBC"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g) za ohrožení státu </w:t>
      </w:r>
    </w:p>
    <w:p w14:paraId="4BCC26DC"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h) porušením zákonem uložené povinnosti </w:t>
      </w:r>
    </w:p>
    <w:p w14:paraId="71FB9D49"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2) Hranice trestní sazby úmyslného přečinu spáchaného za okolnosti podmiňující použití vyšší trestní sazby se navýší: </w:t>
      </w:r>
    </w:p>
    <w:p w14:paraId="5CCDF1C7"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a) hranice dolní trestní sazby tam, kde není hranice dolní trestní sazby stanovena, o šest měsíců, v ostatních případech o dva roky </w:t>
      </w:r>
    </w:p>
    <w:p w14:paraId="63C14DA9"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b) hranice horní trestní sazby o dva roky </w:t>
      </w:r>
    </w:p>
    <w:p w14:paraId="09CD3B97"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3) Hranice trestní sazby úmyslného zločinu spáchaného za okolnosti podmiňující použití vyšší trestní sazby se navýší: </w:t>
      </w:r>
    </w:p>
    <w:p w14:paraId="2173D89D"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a) hranice dolní trestní sazby o dva roky </w:t>
      </w:r>
    </w:p>
    <w:p w14:paraId="7449C0D2"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b) hranice horní trestní sazby o tři roky </w:t>
      </w:r>
    </w:p>
    <w:p w14:paraId="4C77248F"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lastRenderedPageBreak/>
        <w:t xml:space="preserve">4) Trest domácího vězení může soud v případě trestného činu spáchaného za okolnosti podmiňující použití vyšší trestní sazby uložit až na tři roky za podmínek stanovených v § 60 tohoto zákona. </w:t>
      </w:r>
    </w:p>
    <w:p w14:paraId="11C26DED" w14:textId="6174B85B"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5) Trest obecně prospěšných prací bude v případě přečinu spáchaného za okolnosti podmiňující použití vyšší trestní sazby uložen v rozsahu 100-300 hodin</w:t>
      </w:r>
      <w:r w:rsidR="00D87AD0">
        <w:rPr>
          <w:rFonts w:ascii="Arial" w:hAnsi="Arial" w:cs="Arial"/>
          <w:sz w:val="20"/>
          <w:szCs w:val="20"/>
        </w:rPr>
        <w:t>.</w:t>
      </w:r>
    </w:p>
    <w:p w14:paraId="6AFFC6C1" w14:textId="126B9722"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6) Peněžitý trest bude v případě přečinu spáchaného za okolnosti podmiňující použití vyšší trestní sazby uložen za podmínek § 67 tohoto zákona v rozsahu nejméně 25 a nejvíce </w:t>
      </w:r>
      <w:r w:rsidR="00CF580A" w:rsidRPr="00CF1811">
        <w:rPr>
          <w:rFonts w:ascii="Arial" w:hAnsi="Arial" w:cs="Arial"/>
          <w:sz w:val="20"/>
          <w:szCs w:val="20"/>
        </w:rPr>
        <w:t>940denních</w:t>
      </w:r>
      <w:r w:rsidRPr="00CF1811">
        <w:rPr>
          <w:rFonts w:ascii="Arial" w:hAnsi="Arial" w:cs="Arial"/>
          <w:sz w:val="20"/>
          <w:szCs w:val="20"/>
        </w:rPr>
        <w:t xml:space="preserve"> sazeb. Denní sazba činí nejméně 200 Kč a nejvíce 70 000 Kč. </w:t>
      </w:r>
    </w:p>
    <w:p w14:paraId="7178DA03"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7) Trest zákazu činnosti může soud za okolnosti podmiňující použití vyšší trestní sazby uložit na dva roky až dvanáct let. </w:t>
      </w:r>
    </w:p>
    <w:p w14:paraId="4450A7B1"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 xml:space="preserve">8) Trest zákazu pobytu může soud za okolnosti podmiňující použití vyšší trestní sazby uložit na dva roky až dvanáct let. </w:t>
      </w:r>
    </w:p>
    <w:p w14:paraId="653DFBDA" w14:textId="77777777" w:rsidR="001D5079" w:rsidRPr="00CF1811" w:rsidRDefault="001D5079" w:rsidP="001D5079">
      <w:pPr>
        <w:pStyle w:val="Bezmezer"/>
        <w:ind w:left="708"/>
        <w:jc w:val="both"/>
        <w:rPr>
          <w:rFonts w:ascii="Arial" w:hAnsi="Arial" w:cs="Arial"/>
          <w:sz w:val="20"/>
          <w:szCs w:val="20"/>
        </w:rPr>
      </w:pPr>
      <w:r w:rsidRPr="00CF1811">
        <w:rPr>
          <w:rFonts w:ascii="Arial" w:hAnsi="Arial" w:cs="Arial"/>
          <w:sz w:val="20"/>
          <w:szCs w:val="20"/>
        </w:rPr>
        <w:t>9) Trest zákazu vstupu na sportovní, kulturní a jiné společenské akce může soud za okolnosti podmiňující použití vyšší trestní sazby uložit na rok až dvanáct let.</w:t>
      </w:r>
    </w:p>
    <w:p w14:paraId="15F3D023" w14:textId="77777777" w:rsidR="001D5079" w:rsidRPr="00CF1811" w:rsidRDefault="001D5079" w:rsidP="001D5079">
      <w:pPr>
        <w:pStyle w:val="Bezmezer"/>
        <w:jc w:val="both"/>
        <w:rPr>
          <w:rFonts w:ascii="Arial" w:hAnsi="Arial" w:cs="Arial"/>
          <w:sz w:val="20"/>
          <w:szCs w:val="20"/>
        </w:rPr>
      </w:pPr>
    </w:p>
    <w:p w14:paraId="06F3A9F1" w14:textId="77777777" w:rsidR="001D5079" w:rsidRPr="00CF1811" w:rsidRDefault="001D5079" w:rsidP="001D5079">
      <w:pPr>
        <w:jc w:val="both"/>
        <w:rPr>
          <w:rFonts w:ascii="Arial" w:hAnsi="Arial" w:cs="Arial"/>
        </w:rPr>
      </w:pPr>
      <w:r w:rsidRPr="00CF1811">
        <w:rPr>
          <w:rFonts w:ascii="Arial" w:hAnsi="Arial" w:cs="Arial"/>
          <w:b/>
        </w:rPr>
        <w:t xml:space="preserve">3.2.2 Novelizace stávajících skutkových podstat a rozšíření o nové skutkové podstaty na základě poznatků z praxe. </w:t>
      </w:r>
      <w:r w:rsidRPr="00CF1811">
        <w:rPr>
          <w:rFonts w:ascii="Arial" w:hAnsi="Arial" w:cs="Arial"/>
        </w:rPr>
        <w:t xml:space="preserve">V prvé řadě dojde k novelizaci těch skutkových podstat, které již v současné době poskytují ochranu před předsudečnými trestnými činy vybraným skupinám osob (rasa, národnost, etnicita, víra, politické přesvědčení) o další skupiny osob (LGBT+ lidé, lidé se zdravotním postižením, lidé napadáni z důvodu věku, jiné skupiny osob). </w:t>
      </w:r>
    </w:p>
    <w:p w14:paraId="4CCB43D0" w14:textId="77777777" w:rsidR="001D5079" w:rsidRPr="00CF1811" w:rsidRDefault="001D5079" w:rsidP="001D5079">
      <w:pPr>
        <w:jc w:val="both"/>
        <w:rPr>
          <w:rFonts w:ascii="Arial" w:hAnsi="Arial" w:cs="Arial"/>
          <w:b/>
        </w:rPr>
      </w:pPr>
      <w:r w:rsidRPr="00CF1811">
        <w:rPr>
          <w:rFonts w:ascii="Arial" w:hAnsi="Arial" w:cs="Arial"/>
        </w:rPr>
        <w:t>Současně musí dojít k novelizaci skutkových podstat těch trestných činů, které jsou v praxi páchány s předsudečným motivem, ten v nich však v současnosti není přítomen. Jedná se zejména o trestné činy v </w:t>
      </w:r>
      <w:r w:rsidRPr="00CF1811">
        <w:rPr>
          <w:rFonts w:ascii="Arial" w:hAnsi="Arial" w:cs="Arial"/>
          <w:b/>
        </w:rPr>
        <w:t>sexuální oblasti</w:t>
      </w:r>
      <w:r w:rsidRPr="00CF1811">
        <w:rPr>
          <w:rFonts w:ascii="Arial" w:hAnsi="Arial" w:cs="Arial"/>
        </w:rPr>
        <w:t xml:space="preserve">, trestný čin </w:t>
      </w:r>
      <w:r w:rsidRPr="00CF1811">
        <w:rPr>
          <w:rFonts w:ascii="Arial" w:hAnsi="Arial" w:cs="Arial"/>
          <w:b/>
        </w:rPr>
        <w:t>výtržnictví</w:t>
      </w:r>
      <w:r w:rsidRPr="00CF1811">
        <w:rPr>
          <w:rFonts w:ascii="Arial" w:hAnsi="Arial" w:cs="Arial"/>
        </w:rPr>
        <w:t xml:space="preserve"> a trestné činy </w:t>
      </w:r>
      <w:r w:rsidRPr="00CF1811">
        <w:rPr>
          <w:rFonts w:ascii="Arial" w:hAnsi="Arial" w:cs="Arial"/>
          <w:b/>
        </w:rPr>
        <w:t xml:space="preserve">nebezpečné vyhrožování a nebezpečné pronásledování. </w:t>
      </w:r>
    </w:p>
    <w:p w14:paraId="2CF5646C" w14:textId="77777777" w:rsidR="001D5079" w:rsidRPr="00CF1811" w:rsidRDefault="001D5079" w:rsidP="001D5079">
      <w:pPr>
        <w:rPr>
          <w:rFonts w:ascii="Arial" w:hAnsi="Arial" w:cs="Arial"/>
        </w:rPr>
      </w:pPr>
    </w:p>
    <w:p w14:paraId="0C24C41C" w14:textId="146DEBE9" w:rsidR="00CD4F63" w:rsidRPr="00CF1811" w:rsidRDefault="001D5079" w:rsidP="00CF1811">
      <w:pPr>
        <w:rPr>
          <w:rFonts w:ascii="Arial" w:hAnsi="Arial" w:cs="Arial"/>
        </w:rPr>
      </w:pPr>
      <w:r w:rsidRPr="00CF1811">
        <w:rPr>
          <w:rFonts w:ascii="Arial" w:hAnsi="Arial" w:cs="Arial"/>
        </w:rPr>
        <w:t xml:space="preserve">K právnímu stavu ze dne 30.1.2023 </w:t>
      </w:r>
    </w:p>
    <w:sectPr w:rsidR="00CD4F63" w:rsidRPr="00CF1811" w:rsidSect="003B4F89">
      <w:headerReference w:type="default" r:id="rId22"/>
      <w:footerReference w:type="default" r:id="rId23"/>
      <w:headerReference w:type="first" r:id="rId24"/>
      <w:footerReference w:type="first" r:id="rId25"/>
      <w:pgSz w:w="11907" w:h="16839" w:code="9"/>
      <w:pgMar w:top="720" w:right="720" w:bottom="720" w:left="720" w:header="720" w:footer="1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3837B" w14:textId="77777777" w:rsidR="00D12C64" w:rsidRDefault="00D12C64" w:rsidP="00834FE8">
      <w:pPr>
        <w:spacing w:after="0" w:line="240" w:lineRule="auto"/>
      </w:pPr>
      <w:r>
        <w:separator/>
      </w:r>
    </w:p>
  </w:endnote>
  <w:endnote w:type="continuationSeparator" w:id="0">
    <w:p w14:paraId="7025B8EE" w14:textId="77777777" w:rsidR="00D12C64" w:rsidRDefault="00D12C64" w:rsidP="0083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E3C2" w14:textId="77777777" w:rsidR="003B4F89" w:rsidRDefault="003B4F89">
    <w:pPr>
      <w:pStyle w:val="Zpat"/>
    </w:pPr>
    <w:r w:rsidRPr="005657F6">
      <w:rPr>
        <w:noProof/>
      </w:rPr>
      <w:drawing>
        <wp:anchor distT="0" distB="0" distL="114300" distR="114300" simplePos="0" relativeHeight="251672576" behindDoc="1" locked="0" layoutInCell="1" allowOverlap="1" wp14:anchorId="04B1FBE9" wp14:editId="3B19D7E9">
          <wp:simplePos x="0" y="0"/>
          <wp:positionH relativeFrom="margin">
            <wp:posOffset>300051</wp:posOffset>
          </wp:positionH>
          <wp:positionV relativeFrom="paragraph">
            <wp:posOffset>-662257</wp:posOffset>
          </wp:positionV>
          <wp:extent cx="6120130" cy="695960"/>
          <wp:effectExtent l="0" t="0" r="0" b="8890"/>
          <wp:wrapTight wrapText="bothSides">
            <wp:wrapPolygon edited="0">
              <wp:start x="0" y="0"/>
              <wp:lineTo x="0" y="21285"/>
              <wp:lineTo x="21515" y="21285"/>
              <wp:lineTo x="21515" y="0"/>
              <wp:lineTo x="0" y="0"/>
            </wp:wrapPolygon>
          </wp:wrapTight>
          <wp:docPr id="4" name="Obrázek 4" descr="Z:\4_Projekty a další příjmy\2020\02_OSF Active Citizens Fund\1_Příprava_Řízení\5_Publicita\ACF_loga a logolinky\ACF_logolink\ACF_logo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_Projekty a další příjmy\2020\02_OSF Active Citizens Fund\1_Příprava_Řízení\5_Publicita\ACF_loga a logolinky\ACF_logolink\ACF_logolin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013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79B9" w14:textId="77777777" w:rsidR="00481D3A" w:rsidRDefault="005657F6">
    <w:pPr>
      <w:pStyle w:val="Zpat"/>
    </w:pPr>
    <w:r w:rsidRPr="005657F6">
      <w:rPr>
        <w:noProof/>
      </w:rPr>
      <w:drawing>
        <wp:anchor distT="0" distB="0" distL="114300" distR="114300" simplePos="0" relativeHeight="251665408" behindDoc="1" locked="0" layoutInCell="1" allowOverlap="1" wp14:anchorId="05689268" wp14:editId="17C56325">
          <wp:simplePos x="0" y="0"/>
          <wp:positionH relativeFrom="margin">
            <wp:posOffset>292100</wp:posOffset>
          </wp:positionH>
          <wp:positionV relativeFrom="paragraph">
            <wp:posOffset>-669925</wp:posOffset>
          </wp:positionV>
          <wp:extent cx="6120130" cy="695960"/>
          <wp:effectExtent l="0" t="0" r="0" b="8890"/>
          <wp:wrapTight wrapText="bothSides">
            <wp:wrapPolygon edited="0">
              <wp:start x="0" y="0"/>
              <wp:lineTo x="0" y="21285"/>
              <wp:lineTo x="21515" y="21285"/>
              <wp:lineTo x="21515" y="0"/>
              <wp:lineTo x="0" y="0"/>
            </wp:wrapPolygon>
          </wp:wrapTight>
          <wp:docPr id="31" name="Obrázek 31" descr="Z:\4_Projekty a další příjmy\2020\02_OSF Active Citizens Fund\1_Příprava_Řízení\5_Publicita\ACF_loga a logolinky\ACF_logolink\ACF_logo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_Projekty a další příjmy\2020\02_OSF Active Citizens Fund\1_Příprava_Řízení\5_Publicita\ACF_loga a logolinky\ACF_logolink\ACF_logolin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013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15CA4" w14:textId="77777777" w:rsidR="00D12C64" w:rsidRDefault="00D12C64" w:rsidP="00834FE8">
      <w:pPr>
        <w:spacing w:after="0" w:line="240" w:lineRule="auto"/>
      </w:pPr>
      <w:r>
        <w:separator/>
      </w:r>
    </w:p>
  </w:footnote>
  <w:footnote w:type="continuationSeparator" w:id="0">
    <w:p w14:paraId="7BFF7AB8" w14:textId="77777777" w:rsidR="00D12C64" w:rsidRDefault="00D12C64" w:rsidP="00834FE8">
      <w:pPr>
        <w:spacing w:after="0" w:line="240" w:lineRule="auto"/>
      </w:pPr>
      <w:r>
        <w:continuationSeparator/>
      </w:r>
    </w:p>
  </w:footnote>
  <w:footnote w:id="1">
    <w:p w14:paraId="52F9670C" w14:textId="2555691E" w:rsidR="001D5079" w:rsidRPr="00164B45" w:rsidRDefault="001D5079" w:rsidP="001D5079">
      <w:pPr>
        <w:rPr>
          <w:rFonts w:ascii="Arial" w:hAnsi="Arial" w:cs="Arial"/>
        </w:rPr>
      </w:pPr>
      <w:r w:rsidRPr="00164B45">
        <w:rPr>
          <w:rStyle w:val="Znakapoznpodarou"/>
          <w:rFonts w:ascii="Arial" w:hAnsi="Arial" w:cs="Arial"/>
        </w:rPr>
        <w:footnoteRef/>
      </w:r>
      <w:r w:rsidRPr="00164B45">
        <w:rPr>
          <w:rFonts w:ascii="Arial" w:hAnsi="Arial" w:cs="Arial"/>
        </w:rPr>
        <w:t xml:space="preserve"> Zkušenost s předsudečným násilím je přitom vyšší u trans osob (19</w:t>
      </w:r>
      <w:r w:rsidR="00CF580A">
        <w:rPr>
          <w:rFonts w:ascii="Arial" w:hAnsi="Arial" w:cs="Arial"/>
        </w:rPr>
        <w:t xml:space="preserve"> </w:t>
      </w:r>
      <w:r w:rsidRPr="00164B45">
        <w:rPr>
          <w:rFonts w:ascii="Arial" w:hAnsi="Arial" w:cs="Arial"/>
        </w:rPr>
        <w:t>%) či intersex osob (</w:t>
      </w:r>
      <w:r w:rsidR="00CF580A" w:rsidRPr="00164B45">
        <w:rPr>
          <w:rFonts w:ascii="Arial" w:hAnsi="Arial" w:cs="Arial"/>
        </w:rPr>
        <w:t>22 %</w:t>
      </w:r>
      <w:r w:rsidRPr="00164B45">
        <w:rPr>
          <w:rFonts w:ascii="Arial" w:hAnsi="Arial" w:cs="Arial"/>
        </w:rPr>
        <w:t xml:space="preserve">). </w:t>
      </w:r>
      <w:r w:rsidRPr="00164B45">
        <w:rPr>
          <w:rFonts w:ascii="Arial" w:hAnsi="Arial" w:cs="Arial"/>
          <w:b/>
          <w:bCs/>
        </w:rPr>
        <w:t xml:space="preserve">Agentura EU pro základní práva (FRA), 2021, Encouraging hate crime reporting – the role of law enforcement and other authorities. Dostupné z: </w:t>
      </w:r>
      <w:hyperlink r:id="rId1" w:history="1">
        <w:r w:rsidRPr="00164B45">
          <w:rPr>
            <w:rStyle w:val="Hypertextovodkaz"/>
            <w:rFonts w:ascii="Arial" w:hAnsi="Arial" w:cs="Arial"/>
            <w:color w:val="auto"/>
          </w:rPr>
          <w:t>https://fra.europa.eu/en/publication/2021/hate-crime-reporting</w:t>
        </w:r>
      </w:hyperlink>
    </w:p>
  </w:footnote>
  <w:footnote w:id="2">
    <w:p w14:paraId="44F3074F" w14:textId="77777777" w:rsidR="001D5079" w:rsidRPr="00164B45" w:rsidRDefault="001D5079" w:rsidP="001D5079">
      <w:pPr>
        <w:rPr>
          <w:rFonts w:ascii="Arial" w:hAnsi="Arial" w:cs="Arial"/>
        </w:rPr>
      </w:pPr>
      <w:r w:rsidRPr="00164B45">
        <w:rPr>
          <w:rStyle w:val="Znakapoznpodarou"/>
          <w:rFonts w:ascii="Arial" w:hAnsi="Arial" w:cs="Arial"/>
        </w:rPr>
        <w:footnoteRef/>
      </w:r>
      <w:r w:rsidRPr="00164B45">
        <w:rPr>
          <w:rFonts w:ascii="Arial" w:hAnsi="Arial" w:cs="Arial"/>
        </w:rPr>
        <w:t xml:space="preserve"> </w:t>
      </w:r>
      <w:r w:rsidRPr="00164B45">
        <w:rPr>
          <w:rFonts w:ascii="Arial" w:hAnsi="Arial" w:cs="Arial"/>
          <w:b/>
          <w:bCs/>
        </w:rPr>
        <w:t xml:space="preserve">Agentura EU pro základní práva (FRA), 2021 Trestná činnost, bezpečnost a práva obětí. Shrnutí. Dostupné z: </w:t>
      </w:r>
      <w:hyperlink r:id="rId2" w:history="1">
        <w:r w:rsidRPr="00164B45">
          <w:rPr>
            <w:rStyle w:val="Hypertextovodkaz"/>
            <w:rFonts w:ascii="Arial" w:hAnsi="Arial" w:cs="Arial"/>
            <w:color w:val="auto"/>
          </w:rPr>
          <w:t>https://fra.europa.eu/sites/default/files/fra_uploads/fra-2021-crime-safety-victims-rights-summary_cs.pdf</w:t>
        </w:r>
      </w:hyperlink>
    </w:p>
  </w:footnote>
  <w:footnote w:id="3">
    <w:p w14:paraId="3A6C3445" w14:textId="77777777" w:rsidR="001D5079" w:rsidRPr="00164B45" w:rsidRDefault="001D5079" w:rsidP="001D5079">
      <w:pPr>
        <w:pStyle w:val="Textpoznpodarou"/>
        <w:rPr>
          <w:rFonts w:ascii="Arial" w:hAnsi="Arial" w:cs="Arial"/>
          <w:b/>
        </w:rPr>
      </w:pPr>
      <w:r w:rsidRPr="00164B45">
        <w:rPr>
          <w:rStyle w:val="Znakapoznpodarou"/>
          <w:rFonts w:ascii="Arial" w:hAnsi="Arial" w:cs="Arial"/>
        </w:rPr>
        <w:footnoteRef/>
      </w:r>
      <w:r w:rsidRPr="00164B45">
        <w:rPr>
          <w:rFonts w:ascii="Arial" w:hAnsi="Arial" w:cs="Arial"/>
        </w:rPr>
        <w:t xml:space="preserve"> Být LGBT+ v Česku. Brno: Kancelář veřejného ochrance práv, 2019. Dostupné z: https://www.ochrance.cz/uploads-import/DISKRIMINACE/Vyzkum/Vyzkum-LGBT.pdf</w:t>
      </w:r>
    </w:p>
  </w:footnote>
  <w:footnote w:id="4">
    <w:p w14:paraId="641E1B59"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Tamtéž</w:t>
      </w:r>
    </w:p>
  </w:footnote>
  <w:footnote w:id="5">
    <w:p w14:paraId="720C0ED4"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https://spolecneprotinenavisti.cz/</w:t>
      </w:r>
    </w:p>
  </w:footnote>
  <w:footnote w:id="6">
    <w:p w14:paraId="53A1D1A0"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Policie, státní zastupitelství, ani soudy neevidují útoky motivované předsudečnou pohnutkou vůči lidem se zdravotním postižením. Statistická evidence případného zpřísnění trestu dle § 42 písm.b) trestního zákoníku se také nevede. </w:t>
      </w:r>
    </w:p>
  </w:footnote>
  <w:footnote w:id="7">
    <w:p w14:paraId="01F3D5A6"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w:t>
      </w:r>
      <w:hyperlink r:id="rId3" w:history="1">
        <w:r w:rsidRPr="00164B45">
          <w:rPr>
            <w:rStyle w:val="Hypertextovodkaz"/>
            <w:rFonts w:ascii="Arial" w:hAnsi="Arial" w:cs="Arial"/>
            <w:color w:val="auto"/>
          </w:rPr>
          <w:t>tz_vyzkum.pdf (pravemprotipredsudkum.cz)</w:t>
        </w:r>
      </w:hyperlink>
    </w:p>
  </w:footnote>
  <w:footnote w:id="8">
    <w:p w14:paraId="0257F1B6"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Zkušenosti lidí se zdravotním postižením s násilím a předsudečným násilím. Factsheet z kvantitativního výzkumu. Dostupné zde: https://in-ius.cz/wp-content/uploads/2022/06/Factsheet_FINAL_web.pdf</w:t>
      </w:r>
    </w:p>
  </w:footnote>
  <w:footnote w:id="9">
    <w:p w14:paraId="02E093A3"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https://in-ius.cz/nase-memorandum-o-ochrane-lidi-s-postizenim-pred-nasilim-podepsalo-uz-36-organizaci/</w:t>
      </w:r>
    </w:p>
  </w:footnote>
  <w:footnote w:id="10">
    <w:p w14:paraId="7C8C8762" w14:textId="77777777" w:rsidR="001D5079" w:rsidRPr="00164B45" w:rsidRDefault="001D5079" w:rsidP="001D5079">
      <w:pPr>
        <w:pStyle w:val="Textpoznpodarou"/>
        <w:rPr>
          <w:rFonts w:ascii="Arial" w:hAnsi="Arial" w:cs="Arial"/>
        </w:rPr>
      </w:pPr>
      <w:r w:rsidRPr="00164B45">
        <w:rPr>
          <w:rStyle w:val="Znakapoznpodarou"/>
          <w:rFonts w:ascii="Arial" w:hAnsi="Arial" w:cs="Arial"/>
        </w:rPr>
        <w:footnoteRef/>
      </w:r>
      <w:r w:rsidRPr="00164B45">
        <w:rPr>
          <w:rFonts w:ascii="Arial" w:hAnsi="Arial" w:cs="Arial"/>
        </w:rPr>
        <w:t xml:space="preserve"> Dorota Šandorová, Věra Musilová; podrobně též iniciativa Rok důstojnosti. https://rokdustojnosti.cz/</w:t>
      </w:r>
    </w:p>
  </w:footnote>
  <w:footnote w:id="11">
    <w:p w14:paraId="3632B580"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Viz zvláštní dokument </w:t>
      </w:r>
    </w:p>
  </w:footnote>
  <w:footnote w:id="12">
    <w:p w14:paraId="5269CCC9"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https://rm.coe.int/sixth-report-on-the-czech-republic-czech-translation-/1680a0a2b6</w:t>
      </w:r>
    </w:p>
  </w:footnote>
  <w:footnote w:id="13">
    <w:p w14:paraId="3FE21A54"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w:t>
      </w:r>
      <w:hyperlink r:id="rId4" w:history="1">
        <w:r w:rsidRPr="00164B45">
          <w:rPr>
            <w:rStyle w:val="Hypertextovodkaz"/>
            <w:rFonts w:ascii="Arial" w:hAnsi="Arial" w:cs="Arial"/>
            <w:sz w:val="16"/>
            <w:szCs w:val="16"/>
          </w:rPr>
          <w:t>https://rm.coe.int/sixth-report-on-the-czech-republic-czech-translation-/1680a0a2b6</w:t>
        </w:r>
      </w:hyperlink>
      <w:r w:rsidRPr="00164B45">
        <w:rPr>
          <w:rFonts w:ascii="Arial" w:hAnsi="Arial" w:cs="Arial"/>
          <w:sz w:val="16"/>
          <w:szCs w:val="16"/>
        </w:rPr>
        <w:t>; bod 32 a 50</w:t>
      </w:r>
    </w:p>
  </w:footnote>
  <w:footnote w:id="14">
    <w:p w14:paraId="6018E427"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https://eur-lex.europa.eu/legal-content/cs/TXT/?uri=CELEX:32008F0913</w:t>
      </w:r>
    </w:p>
  </w:footnote>
  <w:footnote w:id="15">
    <w:p w14:paraId="35F58BA1"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https://www.mpsv.cz/documents/20142/225526/Zaverecna_doporuceni_Vyboru_OSN_pro_prava_osob_se_ZP_CZ.pdf/d42c33c2-05f9-6018-e62b-fc47ac31676f</w:t>
      </w:r>
    </w:p>
  </w:footnote>
  <w:footnote w:id="16">
    <w:p w14:paraId="27FA62B3"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Tabulka byla zpracována na základě informací dostupných zde: https://eur-lex.europa.eu/legal-content/EN/TXT/?uri=CELEX%3A52021DC0777</w:t>
      </w:r>
    </w:p>
  </w:footnote>
  <w:footnote w:id="17">
    <w:p w14:paraId="4BA9443E"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Zákon č. 300/2005 Sb., trestný zákon</w:t>
      </w:r>
    </w:p>
  </w:footnote>
  <w:footnote w:id="18">
    <w:p w14:paraId="37ABE8D9" w14:textId="77777777" w:rsidR="001D5079" w:rsidRPr="00CF1811" w:rsidRDefault="001D5079" w:rsidP="001D5079">
      <w:pPr>
        <w:rPr>
          <w:rFonts w:ascii="Arial" w:hAnsi="Arial" w:cs="Arial"/>
          <w:i/>
          <w:sz w:val="16"/>
          <w:szCs w:val="20"/>
        </w:rPr>
      </w:pPr>
      <w:r w:rsidRPr="00CF1811">
        <w:rPr>
          <w:rStyle w:val="Znakapoznpodarou"/>
          <w:rFonts w:ascii="Arial" w:hAnsi="Arial" w:cs="Arial"/>
        </w:rPr>
        <w:footnoteRef/>
      </w:r>
      <w:r w:rsidRPr="00CF1811">
        <w:rPr>
          <w:rFonts w:ascii="Arial" w:hAnsi="Arial" w:cs="Arial"/>
        </w:rPr>
        <w:t xml:space="preserve"> </w:t>
      </w:r>
      <w:r w:rsidRPr="00CF1811">
        <w:rPr>
          <w:rFonts w:ascii="Arial" w:hAnsi="Arial" w:cs="Arial"/>
          <w:i/>
          <w:sz w:val="16"/>
          <w:szCs w:val="20"/>
        </w:rPr>
        <w:t>Hanobení národa, rasy, etnické nebo jiné skupiny osob (§355)</w:t>
      </w:r>
    </w:p>
    <w:p w14:paraId="59109D01"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(1) Kdo veřejně hanobí</w:t>
      </w:r>
    </w:p>
    <w:p w14:paraId="6D6416D6"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a) některý národ, jeho jazyk, některou rasu nebo etnickou skupinu, nebo</w:t>
      </w:r>
    </w:p>
    <w:p w14:paraId="33CD0A07"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b) skupinu osob pro jejich skutečnou nebo domnělou rasu, příslušnost k etnické skupině, národnost, politické přesvědčení, vyznání nebo proto, že jsou skutečně nebo domněle bez vyznání, bude potrestán odnětím svobody až na dvě léta.</w:t>
      </w:r>
    </w:p>
    <w:p w14:paraId="5C0672CD"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(2) Odnětím svobody až na tři léta bude pachatel potrestán, spáchá-li čin uvedený v odstavci 1</w:t>
      </w:r>
    </w:p>
    <w:p w14:paraId="7E6F0E84"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a) nejméně se dvěma osobami, nebo</w:t>
      </w:r>
    </w:p>
    <w:p w14:paraId="058CDB50" w14:textId="77777777" w:rsidR="001D5079" w:rsidRPr="00CF1811" w:rsidRDefault="001D5079" w:rsidP="001D5079">
      <w:pPr>
        <w:pStyle w:val="Textpoznpodarou"/>
        <w:rPr>
          <w:rFonts w:ascii="Arial" w:hAnsi="Arial" w:cs="Arial"/>
          <w:sz w:val="16"/>
        </w:rPr>
      </w:pPr>
      <w:r w:rsidRPr="00CF1811">
        <w:rPr>
          <w:rFonts w:ascii="Arial" w:hAnsi="Arial" w:cs="Arial"/>
          <w:i/>
          <w:sz w:val="16"/>
        </w:rPr>
        <w:t>b) tiskem, filmem, rozhlasem, televizí, veřejně přístupnou počítačovou sítí nebo jiným obdobně účinným způsobem.</w:t>
      </w:r>
    </w:p>
  </w:footnote>
  <w:footnote w:id="19">
    <w:p w14:paraId="07C63B32" w14:textId="77777777" w:rsidR="001D5079" w:rsidRPr="00CF1811" w:rsidRDefault="001D5079" w:rsidP="001D5079">
      <w:pPr>
        <w:rPr>
          <w:rFonts w:ascii="Arial" w:hAnsi="Arial" w:cs="Arial"/>
          <w:sz w:val="18"/>
        </w:rPr>
      </w:pPr>
    </w:p>
    <w:p w14:paraId="5AD9AA4E" w14:textId="77777777" w:rsidR="001D5079" w:rsidRPr="00CF1811" w:rsidRDefault="001D5079" w:rsidP="001D5079">
      <w:pPr>
        <w:rPr>
          <w:rFonts w:ascii="Arial" w:hAnsi="Arial" w:cs="Arial"/>
          <w:i/>
          <w:sz w:val="16"/>
          <w:szCs w:val="20"/>
        </w:rPr>
      </w:pPr>
      <w:r w:rsidRPr="00CF1811">
        <w:rPr>
          <w:rStyle w:val="Znakapoznpodarou"/>
          <w:rFonts w:ascii="Arial" w:hAnsi="Arial" w:cs="Arial"/>
          <w:sz w:val="18"/>
        </w:rPr>
        <w:footnoteRef/>
      </w:r>
      <w:r w:rsidRPr="00CF1811">
        <w:rPr>
          <w:rFonts w:ascii="Arial" w:hAnsi="Arial" w:cs="Arial"/>
          <w:sz w:val="18"/>
        </w:rPr>
        <w:t xml:space="preserve"> </w:t>
      </w:r>
      <w:r w:rsidRPr="00CF1811">
        <w:rPr>
          <w:rFonts w:ascii="Arial" w:hAnsi="Arial" w:cs="Arial"/>
          <w:i/>
          <w:sz w:val="16"/>
          <w:szCs w:val="20"/>
        </w:rPr>
        <w:t>Podněcování k nenávisti vůči skupině osob nebo k omezování jejich práv a svobod (§356)</w:t>
      </w:r>
    </w:p>
    <w:p w14:paraId="6B675491"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 xml:space="preserve">(1) Kdo veřejně podněcuje k nenávisti k některému národu, rase, etnické skupině, náboženství, třídě nebo </w:t>
      </w:r>
      <w:r w:rsidRPr="00CF1811">
        <w:rPr>
          <w:rFonts w:ascii="Arial" w:hAnsi="Arial" w:cs="Arial"/>
          <w:i/>
          <w:sz w:val="16"/>
          <w:szCs w:val="20"/>
          <w:u w:val="single"/>
        </w:rPr>
        <w:t>jiné skupině osob</w:t>
      </w:r>
      <w:r w:rsidRPr="00CF1811">
        <w:rPr>
          <w:rFonts w:ascii="Arial" w:hAnsi="Arial" w:cs="Arial"/>
          <w:i/>
          <w:sz w:val="16"/>
          <w:szCs w:val="20"/>
        </w:rPr>
        <w:t xml:space="preserve"> nebo k omezování práv a svobod jejich příslušníků, bude potrestán odnětím svobody až na dvě léta.</w:t>
      </w:r>
    </w:p>
    <w:p w14:paraId="76241D88"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(2) Stejně bude potrestán, kdo se spolčí nebo srotí k spáchání činu uvedeného v odstavci 1.</w:t>
      </w:r>
    </w:p>
    <w:p w14:paraId="628DE91C"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(3) Odnětím svobody na šest měsíců až tři léta bude pachatel potrestán,</w:t>
      </w:r>
    </w:p>
    <w:p w14:paraId="7934B701"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a) spáchá-li čin uvedený v odstavci 1 tiskem, filmem, rozhlasem, televizí, veřejně přístupnou počítačovou sítí nebo jiným obdobně účinným způsobem, nebo</w:t>
      </w:r>
    </w:p>
    <w:p w14:paraId="765D876A" w14:textId="77777777" w:rsidR="001D5079" w:rsidRPr="00CF1811" w:rsidRDefault="001D5079" w:rsidP="001D5079">
      <w:pPr>
        <w:spacing w:after="0"/>
        <w:jc w:val="both"/>
        <w:rPr>
          <w:rFonts w:ascii="Arial" w:hAnsi="Arial" w:cs="Arial"/>
          <w:i/>
          <w:sz w:val="16"/>
          <w:szCs w:val="20"/>
        </w:rPr>
      </w:pPr>
      <w:r w:rsidRPr="00CF1811">
        <w:rPr>
          <w:rFonts w:ascii="Arial" w:hAnsi="Arial" w:cs="Arial"/>
          <w:i/>
          <w:sz w:val="16"/>
          <w:szCs w:val="20"/>
        </w:rPr>
        <w:t>b) účastní-li se aktivně takovým činem činnosti skupiny, organizace nebo sdružení, které hlásá diskriminaci, násilí nebo rasovou, etnickou, třídní, náboženskou nebo jinou nenávist.</w:t>
      </w:r>
    </w:p>
    <w:p w14:paraId="7D20D6A1" w14:textId="77777777" w:rsidR="001D5079" w:rsidRPr="00CF1811" w:rsidRDefault="001D5079" w:rsidP="001D5079">
      <w:pPr>
        <w:pStyle w:val="Textpoznpodarou"/>
        <w:rPr>
          <w:rFonts w:ascii="Arial" w:hAnsi="Arial" w:cs="Arial"/>
        </w:rPr>
      </w:pPr>
    </w:p>
  </w:footnote>
  <w:footnote w:id="20">
    <w:p w14:paraId="6FD6D8B2" w14:textId="77777777" w:rsidR="001D5079" w:rsidRDefault="001D5079" w:rsidP="001D5079">
      <w:pPr>
        <w:rPr>
          <w:rFonts w:cstheme="minorHAnsi"/>
        </w:rPr>
      </w:pPr>
      <w:r>
        <w:rPr>
          <w:rStyle w:val="Znakapoznpodarou"/>
        </w:rPr>
        <w:footnoteRef/>
      </w:r>
      <w:r>
        <w:t xml:space="preserve"> </w:t>
      </w:r>
      <w:r>
        <w:rPr>
          <w:rFonts w:cstheme="minorHAnsi"/>
        </w:rPr>
        <w:t xml:space="preserve"> </w:t>
      </w:r>
    </w:p>
    <w:p w14:paraId="20440865" w14:textId="77777777" w:rsidR="001D5079" w:rsidRPr="00CF1811" w:rsidRDefault="001D5079" w:rsidP="001D5079">
      <w:pPr>
        <w:jc w:val="both"/>
        <w:rPr>
          <w:rFonts w:ascii="Arial" w:hAnsi="Arial" w:cs="Arial"/>
          <w:sz w:val="16"/>
          <w:szCs w:val="20"/>
        </w:rPr>
      </w:pPr>
      <w:r w:rsidRPr="00CF1811">
        <w:rPr>
          <w:rFonts w:ascii="Arial" w:hAnsi="Arial" w:cs="Arial"/>
          <w:sz w:val="16"/>
          <w:szCs w:val="20"/>
        </w:rPr>
        <w:t>§ 185 Znásilnění</w:t>
      </w:r>
    </w:p>
    <w:p w14:paraId="6D02DB89" w14:textId="77777777" w:rsidR="001D5079" w:rsidRPr="00CF1811" w:rsidRDefault="001D5079" w:rsidP="001D5079">
      <w:pPr>
        <w:jc w:val="both"/>
        <w:rPr>
          <w:rFonts w:ascii="Arial" w:hAnsi="Arial" w:cs="Arial"/>
          <w:sz w:val="16"/>
          <w:szCs w:val="20"/>
        </w:rPr>
      </w:pPr>
      <w:r w:rsidRPr="00CF1811">
        <w:rPr>
          <w:rFonts w:ascii="Arial" w:hAnsi="Arial" w:cs="Arial"/>
          <w:sz w:val="16"/>
          <w:szCs w:val="20"/>
        </w:rPr>
        <w:t>(1) Kdo jiného násilím nebo pohrůžkou násilí nebo pohrůžkou jiné těžké újmy donutí k pohlavnímu styku, nebo kdo k takovému činu zneužije jeho bezbrannosti, bude potrestán odnětím svobody na šest měsíců až pět let.</w:t>
      </w:r>
    </w:p>
    <w:p w14:paraId="21AD1699" w14:textId="77777777" w:rsidR="001D5079" w:rsidRPr="00CF1811" w:rsidRDefault="001D5079" w:rsidP="001D5079">
      <w:pPr>
        <w:pStyle w:val="Bezmezer"/>
        <w:jc w:val="both"/>
        <w:rPr>
          <w:rFonts w:ascii="Arial" w:hAnsi="Arial" w:cs="Arial"/>
          <w:sz w:val="16"/>
          <w:szCs w:val="20"/>
        </w:rPr>
      </w:pPr>
      <w:r w:rsidRPr="00CF1811">
        <w:rPr>
          <w:rFonts w:ascii="Arial" w:hAnsi="Arial" w:cs="Arial"/>
          <w:sz w:val="16"/>
          <w:szCs w:val="20"/>
        </w:rPr>
        <w:t>(2) Odnětím svobody na dvě léta až deset let bude pachatel potrestán, spáchá-li čin uvedený v odstavci 1</w:t>
      </w:r>
    </w:p>
    <w:p w14:paraId="0848C0EE" w14:textId="77777777" w:rsidR="001D5079" w:rsidRPr="00CF1811" w:rsidRDefault="001D5079" w:rsidP="001D5079">
      <w:pPr>
        <w:pStyle w:val="Bezmezer"/>
        <w:jc w:val="both"/>
        <w:rPr>
          <w:rFonts w:ascii="Arial" w:hAnsi="Arial" w:cs="Arial"/>
          <w:sz w:val="16"/>
          <w:szCs w:val="20"/>
        </w:rPr>
      </w:pPr>
      <w:r w:rsidRPr="00CF1811">
        <w:rPr>
          <w:rFonts w:ascii="Arial" w:hAnsi="Arial" w:cs="Arial"/>
          <w:sz w:val="16"/>
          <w:szCs w:val="20"/>
        </w:rPr>
        <w:t>a) souloží nebo jiným pohlavním stykem provedeným způsobem srovnatelným se souloží,</w:t>
      </w:r>
    </w:p>
    <w:p w14:paraId="6A1E19AA" w14:textId="77777777" w:rsidR="001D5079" w:rsidRPr="00CF1811" w:rsidRDefault="001D5079" w:rsidP="001D5079">
      <w:pPr>
        <w:pStyle w:val="Bezmezer"/>
        <w:jc w:val="both"/>
        <w:rPr>
          <w:rFonts w:ascii="Arial" w:hAnsi="Arial" w:cs="Arial"/>
          <w:sz w:val="16"/>
          <w:szCs w:val="20"/>
        </w:rPr>
      </w:pPr>
      <w:r w:rsidRPr="00CF1811">
        <w:rPr>
          <w:rFonts w:ascii="Arial" w:hAnsi="Arial" w:cs="Arial"/>
          <w:sz w:val="16"/>
          <w:szCs w:val="20"/>
        </w:rPr>
        <w:t>b) na dítěti, nebo</w:t>
      </w:r>
    </w:p>
    <w:p w14:paraId="1FCB793C" w14:textId="77777777" w:rsidR="001D5079" w:rsidRPr="00CF1811" w:rsidRDefault="001D5079" w:rsidP="001D5079">
      <w:pPr>
        <w:pStyle w:val="Textpoznpodarou"/>
        <w:rPr>
          <w:rFonts w:ascii="Arial" w:hAnsi="Arial" w:cs="Arial"/>
        </w:rPr>
      </w:pPr>
      <w:r w:rsidRPr="00CF1811">
        <w:rPr>
          <w:rFonts w:ascii="Arial" w:hAnsi="Arial" w:cs="Arial"/>
          <w:sz w:val="16"/>
        </w:rPr>
        <w:t>c) se zbraní</w:t>
      </w:r>
    </w:p>
  </w:footnote>
  <w:footnote w:id="21">
    <w:p w14:paraId="5BF6AA8B" w14:textId="77777777" w:rsidR="001D5079" w:rsidRPr="00164B45" w:rsidRDefault="001D5079" w:rsidP="001D5079">
      <w:pPr>
        <w:pStyle w:val="Textpoznpodarou"/>
        <w:rPr>
          <w:rFonts w:ascii="Arial" w:hAnsi="Arial" w:cs="Arial"/>
          <w:sz w:val="16"/>
          <w:szCs w:val="16"/>
        </w:rPr>
      </w:pPr>
      <w:r>
        <w:rPr>
          <w:rStyle w:val="Znakapoznpodarou"/>
          <w:sz w:val="16"/>
          <w:szCs w:val="16"/>
        </w:rPr>
        <w:footnoteRef/>
      </w:r>
      <w:r>
        <w:rPr>
          <w:sz w:val="16"/>
          <w:szCs w:val="16"/>
        </w:rPr>
        <w:t xml:space="preserve"> </w:t>
      </w:r>
      <w:r w:rsidRPr="00164B45">
        <w:rPr>
          <w:rFonts w:ascii="Arial" w:hAnsi="Arial" w:cs="Arial"/>
          <w:sz w:val="16"/>
          <w:szCs w:val="16"/>
        </w:rPr>
        <w:t>Usnesení PČR, KŘP hl. m. Prahy ze dne 2. března 2022, č.j. KRPA-136410-74/TČ-2021-000041</w:t>
      </w:r>
    </w:p>
  </w:footnote>
  <w:footnote w:id="22">
    <w:p w14:paraId="20F975BB"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PČR, KŘP hl. m. Prahy ze dne 8. února 2022, č.j. KRPA-253130-40/TČ-2021-000042 </w:t>
      </w:r>
    </w:p>
  </w:footnote>
  <w:footnote w:id="23">
    <w:p w14:paraId="1D265B9B"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Obžaloba Obvodního státního zastupitelství pro Prahu 9 ze dne 14. května 2022, sp. zn. 1 ZT 34/2022-27</w:t>
      </w:r>
    </w:p>
  </w:footnote>
  <w:footnote w:id="24">
    <w:p w14:paraId="63950686" w14:textId="77777777" w:rsidR="001D5079" w:rsidRPr="00164B45" w:rsidRDefault="001D5079" w:rsidP="001D5079">
      <w:pPr>
        <w:spacing w:after="0"/>
        <w:rPr>
          <w:rFonts w:ascii="Arial" w:eastAsia="Times New Roman" w:hAnsi="Arial" w:cs="Arial"/>
          <w:color w:val="000000"/>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KŘP Středočeského kraje ze dne 26. dubna 2022, č.j. </w:t>
      </w:r>
      <w:r w:rsidRPr="00164B45">
        <w:rPr>
          <w:rFonts w:ascii="Arial" w:eastAsia="Times New Roman" w:hAnsi="Arial" w:cs="Arial"/>
          <w:color w:val="000000"/>
          <w:sz w:val="16"/>
          <w:szCs w:val="16"/>
        </w:rPr>
        <w:t>KRPS-49239-26/TČ-2022-011471</w:t>
      </w:r>
    </w:p>
  </w:footnote>
  <w:footnote w:id="25">
    <w:p w14:paraId="67282BE0" w14:textId="77777777" w:rsidR="001D5079" w:rsidRPr="00164B45" w:rsidRDefault="001D5079" w:rsidP="001D5079">
      <w:pPr>
        <w:spacing w:after="0"/>
        <w:rPr>
          <w:rFonts w:ascii="Arial" w:eastAsia="Times New Roman" w:hAnsi="Arial" w:cs="Arial"/>
          <w:color w:val="000000"/>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KŘP Středočeského kraje ze dne 23. června 2022, č.j. </w:t>
      </w:r>
      <w:r w:rsidRPr="00164B45">
        <w:rPr>
          <w:rFonts w:ascii="Arial" w:eastAsia="Times New Roman" w:hAnsi="Arial" w:cs="Arial"/>
          <w:color w:val="000000"/>
          <w:sz w:val="16"/>
          <w:szCs w:val="16"/>
        </w:rPr>
        <w:t>KRPS-49239-44/TČ-2022-011471</w:t>
      </w:r>
    </w:p>
  </w:footnote>
  <w:footnote w:id="26">
    <w:p w14:paraId="0B28317B" w14:textId="77777777" w:rsidR="001D5079" w:rsidRPr="00164B45" w:rsidRDefault="001D5079" w:rsidP="001D5079">
      <w:pPr>
        <w:spacing w:after="0"/>
        <w:rPr>
          <w:rFonts w:ascii="Arial" w:eastAsia="Times New Roman" w:hAnsi="Arial" w:cs="Arial"/>
          <w:color w:val="000000"/>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Okresního státního zastupitelství Praha-východ ze dne 19. července 2022, sp. zn. </w:t>
      </w:r>
      <w:r w:rsidRPr="00164B45">
        <w:rPr>
          <w:rFonts w:ascii="Arial" w:eastAsia="Times New Roman" w:hAnsi="Arial" w:cs="Arial"/>
          <w:color w:val="000000"/>
          <w:sz w:val="16"/>
          <w:szCs w:val="16"/>
        </w:rPr>
        <w:t>ZT 126/2022-25</w:t>
      </w:r>
    </w:p>
  </w:footnote>
  <w:footnote w:id="27">
    <w:p w14:paraId="1FFEEDE3" w14:textId="77777777" w:rsidR="001D5079" w:rsidRPr="00164B45" w:rsidRDefault="001D5079" w:rsidP="001D5079">
      <w:pPr>
        <w:spacing w:after="0"/>
        <w:rPr>
          <w:rFonts w:ascii="Arial" w:eastAsia="Times New Roman" w:hAnsi="Arial" w:cs="Arial"/>
          <w:color w:val="000000"/>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KŘP hl. m. Prahy ze dne 5. února 2020, č.j. </w:t>
      </w:r>
      <w:r w:rsidRPr="00164B45">
        <w:rPr>
          <w:rFonts w:ascii="Arial" w:eastAsia="Times New Roman" w:hAnsi="Arial" w:cs="Arial"/>
          <w:color w:val="000000"/>
          <w:sz w:val="16"/>
          <w:szCs w:val="16"/>
        </w:rPr>
        <w:t>KRPA-285304-34/TČ-2019-000079</w:t>
      </w:r>
    </w:p>
  </w:footnote>
  <w:footnote w:id="28">
    <w:p w14:paraId="11F8EBC5" w14:textId="77777777" w:rsidR="001D5079" w:rsidRPr="00164B45" w:rsidRDefault="001D5079" w:rsidP="001D5079">
      <w:pPr>
        <w:spacing w:after="0"/>
        <w:rPr>
          <w:rFonts w:ascii="Arial" w:eastAsiaTheme="minorHAnsi" w:hAnsi="Arial" w:cs="Arial"/>
          <w:sz w:val="16"/>
          <w:szCs w:val="16"/>
          <w:lang w:eastAsia="en-US"/>
        </w:rPr>
      </w:pPr>
      <w:r w:rsidRPr="00164B45">
        <w:rPr>
          <w:rStyle w:val="Znakapoznpodarou"/>
          <w:rFonts w:ascii="Arial" w:hAnsi="Arial" w:cs="Arial"/>
          <w:sz w:val="16"/>
          <w:szCs w:val="16"/>
        </w:rPr>
        <w:footnoteRef/>
      </w:r>
      <w:r w:rsidRPr="00164B45">
        <w:rPr>
          <w:rFonts w:ascii="Arial" w:hAnsi="Arial" w:cs="Arial"/>
          <w:sz w:val="16"/>
          <w:szCs w:val="16"/>
        </w:rPr>
        <w:t xml:space="preserve"> Obžaloba Obvodního státního zastupitelství pro Prahu 1, sp. zn. </w:t>
      </w:r>
      <w:r w:rsidRPr="00164B45">
        <w:rPr>
          <w:rFonts w:ascii="Arial" w:eastAsia="Times New Roman" w:hAnsi="Arial" w:cs="Arial"/>
          <w:color w:val="000000"/>
          <w:sz w:val="16"/>
          <w:szCs w:val="16"/>
        </w:rPr>
        <w:t>2 ZT 6/2020-16</w:t>
      </w:r>
    </w:p>
  </w:footnote>
  <w:footnote w:id="29">
    <w:p w14:paraId="157990ED"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Rozsudek Obvodního soudu pro Prahu 1 ze dne 18. února 2021, č.j. 3 T 51/2020</w:t>
      </w:r>
    </w:p>
  </w:footnote>
  <w:footnote w:id="30">
    <w:p w14:paraId="73B99BF3"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Rozsudek Obvodního soudu pro Prahu 1 ze dne 11. srpna 2022, č.j. 7 To 119/2020</w:t>
      </w:r>
    </w:p>
  </w:footnote>
  <w:footnote w:id="31">
    <w:p w14:paraId="32A0C0E6" w14:textId="77777777" w:rsidR="001D5079" w:rsidRPr="00164B45" w:rsidRDefault="001D5079" w:rsidP="001D5079">
      <w:pPr>
        <w:spacing w:after="0"/>
        <w:rPr>
          <w:rFonts w:ascii="Arial" w:eastAsia="Times New Roman" w:hAnsi="Arial" w:cs="Arial"/>
          <w:color w:val="000000"/>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KŘP hl. m. Prahy ze dne 13. září 2021, č.j. K</w:t>
      </w:r>
      <w:r w:rsidRPr="00164B45">
        <w:rPr>
          <w:rFonts w:ascii="Arial" w:eastAsia="Times New Roman" w:hAnsi="Arial" w:cs="Arial"/>
          <w:color w:val="000000"/>
          <w:sz w:val="16"/>
          <w:szCs w:val="16"/>
        </w:rPr>
        <w:t>RPA-203076-20/TČ-2021-000041</w:t>
      </w:r>
    </w:p>
  </w:footnote>
  <w:footnote w:id="32">
    <w:p w14:paraId="5C1508B3" w14:textId="77777777" w:rsidR="001D5079" w:rsidRPr="00164B45" w:rsidRDefault="001D5079" w:rsidP="001D5079">
      <w:pPr>
        <w:spacing w:after="0"/>
        <w:rPr>
          <w:rFonts w:ascii="Arial" w:eastAsia="Times New Roman" w:hAnsi="Arial" w:cs="Arial"/>
          <w:color w:val="000000"/>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Obvodního státního zastupitelství pro Prahu 5 ze dne 15. října 2021, sp. zn. </w:t>
      </w:r>
      <w:r w:rsidRPr="00164B45">
        <w:rPr>
          <w:rFonts w:ascii="Arial" w:eastAsia="Times New Roman" w:hAnsi="Arial" w:cs="Arial"/>
          <w:color w:val="000000"/>
          <w:sz w:val="16"/>
          <w:szCs w:val="16"/>
        </w:rPr>
        <w:t>1 ZT 256/2021-7</w:t>
      </w:r>
    </w:p>
  </w:footnote>
  <w:footnote w:id="33">
    <w:p w14:paraId="2DFBB05E" w14:textId="77777777" w:rsidR="001D5079" w:rsidRPr="00164B45" w:rsidRDefault="001D5079" w:rsidP="001D5079">
      <w:pPr>
        <w:spacing w:after="0"/>
        <w:rPr>
          <w:rFonts w:ascii="Arial" w:eastAsiaTheme="minorHAnsi" w:hAnsi="Arial" w:cs="Arial"/>
          <w:sz w:val="16"/>
          <w:szCs w:val="16"/>
          <w:lang w:eastAsia="en-US"/>
        </w:rPr>
      </w:pPr>
      <w:r w:rsidRPr="00164B45">
        <w:rPr>
          <w:rStyle w:val="Znakapoznpodarou"/>
          <w:rFonts w:ascii="Arial" w:hAnsi="Arial" w:cs="Arial"/>
          <w:sz w:val="16"/>
          <w:szCs w:val="16"/>
        </w:rPr>
        <w:footnoteRef/>
      </w:r>
      <w:r w:rsidRPr="00164B45">
        <w:rPr>
          <w:rFonts w:ascii="Arial" w:hAnsi="Arial" w:cs="Arial"/>
          <w:sz w:val="16"/>
          <w:szCs w:val="16"/>
        </w:rPr>
        <w:t xml:space="preserve"> Usnesení KŘP Ústeckého kraje ze dne 25. ledna 2022, č.j. </w:t>
      </w:r>
      <w:r w:rsidRPr="00164B45">
        <w:rPr>
          <w:rFonts w:ascii="Arial" w:eastAsia="Times New Roman" w:hAnsi="Arial" w:cs="Arial"/>
          <w:color w:val="000000"/>
          <w:sz w:val="16"/>
          <w:szCs w:val="16"/>
        </w:rPr>
        <w:t>KRPU-148053-11/TČ-2021-041072</w:t>
      </w:r>
    </w:p>
  </w:footnote>
  <w:footnote w:id="34">
    <w:p w14:paraId="2BA9CADC" w14:textId="77777777" w:rsidR="001D5079" w:rsidRPr="00164B45" w:rsidRDefault="001D5079" w:rsidP="001D5079">
      <w:pPr>
        <w:pStyle w:val="Textpoznpodarou"/>
        <w:rPr>
          <w:rFonts w:ascii="Arial" w:hAnsi="Arial" w:cs="Arial"/>
          <w:sz w:val="16"/>
          <w:szCs w:val="16"/>
        </w:rPr>
      </w:pPr>
      <w:r w:rsidRPr="00164B45">
        <w:rPr>
          <w:rStyle w:val="Znakapoznpodarou"/>
          <w:rFonts w:ascii="Arial" w:hAnsi="Arial" w:cs="Arial"/>
          <w:sz w:val="16"/>
          <w:szCs w:val="16"/>
        </w:rPr>
        <w:footnoteRef/>
      </w:r>
      <w:r w:rsidRPr="00164B45">
        <w:rPr>
          <w:rFonts w:ascii="Arial" w:hAnsi="Arial" w:cs="Arial"/>
          <w:sz w:val="16"/>
          <w:szCs w:val="16"/>
        </w:rPr>
        <w:t xml:space="preserve"> Usnesení Okresního státního zastupitelství v Ústí nad Labem ze dne 6. května 2022, sp. zn. 2 ZT 36/2022-19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D42C" w14:textId="77777777" w:rsidR="00834FE8" w:rsidRDefault="003B4F89">
    <w:pPr>
      <w:pStyle w:val="Zhlav"/>
    </w:pPr>
    <w:r>
      <w:rPr>
        <w:noProof/>
      </w:rPr>
      <mc:AlternateContent>
        <mc:Choice Requires="wpg">
          <w:drawing>
            <wp:anchor distT="0" distB="0" distL="114300" distR="114300" simplePos="0" relativeHeight="251670528" behindDoc="0" locked="0" layoutInCell="1" allowOverlap="1" wp14:anchorId="441B13E0" wp14:editId="5DD66372">
              <wp:simplePos x="0" y="0"/>
              <wp:positionH relativeFrom="page">
                <wp:align>right</wp:align>
              </wp:positionH>
              <wp:positionV relativeFrom="paragraph">
                <wp:posOffset>-327490</wp:posOffset>
              </wp:positionV>
              <wp:extent cx="7610475" cy="1285875"/>
              <wp:effectExtent l="0" t="0" r="9525" b="9525"/>
              <wp:wrapSquare wrapText="bothSides"/>
              <wp:docPr id="1" name="Skupina 1"/>
              <wp:cNvGraphicFramePr/>
              <a:graphic xmlns:a="http://schemas.openxmlformats.org/drawingml/2006/main">
                <a:graphicData uri="http://schemas.microsoft.com/office/word/2010/wordprocessingGroup">
                  <wpg:wgp>
                    <wpg:cNvGrpSpPr/>
                    <wpg:grpSpPr>
                      <a:xfrm>
                        <a:off x="0" y="0"/>
                        <a:ext cx="7610475" cy="1285875"/>
                        <a:chOff x="0" y="0"/>
                        <a:chExt cx="7610475" cy="1285875"/>
                      </a:xfrm>
                    </wpg:grpSpPr>
                    <pic:pic xmlns:pic="http://schemas.openxmlformats.org/drawingml/2006/picture">
                      <pic:nvPicPr>
                        <pic:cNvPr id="2" name="Picture 2" descr="C:\Users\Marie Vesela\Desktop\hlavicak 22.jpg"/>
                        <pic:cNvPicPr>
                          <a:picLocks noChangeAspect="1"/>
                        </pic:cNvPicPr>
                      </pic:nvPicPr>
                      <pic:blipFill>
                        <a:blip r:embed="rId1"/>
                        <a:srcRect/>
                        <a:stretch>
                          <a:fillRect/>
                        </a:stretch>
                      </pic:blipFill>
                      <pic:spPr bwMode="auto">
                        <a:xfrm>
                          <a:off x="0" y="0"/>
                          <a:ext cx="7610475" cy="1285875"/>
                        </a:xfrm>
                        <a:prstGeom prst="rect">
                          <a:avLst/>
                        </a:prstGeom>
                        <a:noFill/>
                        <a:ln w="9525">
                          <a:noFill/>
                          <a:miter lim="800000"/>
                          <a:headEnd/>
                          <a:tailEnd/>
                        </a:ln>
                      </pic:spPr>
                    </pic:pic>
                    <pic:pic xmlns:pic="http://schemas.openxmlformats.org/drawingml/2006/picture">
                      <pic:nvPicPr>
                        <pic:cNvPr id="3" name="Picture 3" descr="C:\Users\Marie Vesela\Desktop\hlavicak 23.jpg"/>
                        <pic:cNvPicPr>
                          <a:picLocks noChangeAspect="1"/>
                        </pic:cNvPicPr>
                      </pic:nvPicPr>
                      <pic:blipFill rotWithShape="1">
                        <a:blip r:embed="rId2"/>
                        <a:srcRect l="22503" t="8842" r="22683" b="58674"/>
                        <a:stretch/>
                      </pic:blipFill>
                      <pic:spPr bwMode="auto">
                        <a:xfrm>
                          <a:off x="2949146" y="469556"/>
                          <a:ext cx="4140835" cy="205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5A7148C" id="Skupina 1" o:spid="_x0000_s1026" style="position:absolute;margin-left:548.05pt;margin-top:-25.8pt;width:599.25pt;height:101.25pt;z-index:251670528;mso-position-horizontal:right;mso-position-horizontal-relative:page" coordsize="76104,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kAAAAAFJnaHRsb25nAAAJs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E4QklNBAwAAAAABCkAAAABAAAAoAAAABsAAAHgAAAyoAAA&#10;BA0AGAAB/9j/4AAQSkZJRgABAgAASABIAAD/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QTU1QjQ1MzA3NEE4NEE2M0Y5QUM1OEEwMkFFRjIwN0Ei&#10;IGV4aWY6UGl4ZWxYRGltZW5zaW9uPSIyNDgwIiBleGlmOlBpeGVsWURpbWVuc2lvbj0iNDIw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Gk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&#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YAAAAAFJnaHRsb25nAAAJs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AwUAAAAB&#10;AAAAoAAAAA4AAAHgAAAaQAAAAukAGAAB/9j/4AAQSkZJRgABAgAASABIAAD/7QAMQWRvYmVfQ00A&#10;Af/uAA5BZG9iZQBkgAAAAAH/2wCEAAwICAgJCAwJCQwRCwoLERUPDAwPFRgTExUTExgRDAwMDAwM&#10;EQwMDAwMDAwMDAwMDAwMDAwMDAwMDAwMDAwMDAwBDQsLDQ4NEA4OEBQODg4UFA4ODg4UEQwMDAwM&#10;EREMDAwMDAwRDAwMDAwMDAwMDAwMDAwMDAwMDAwMDAwMDAwMDP/AABEIAA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wRTgwOTM5RUZCRjdBOEMyMDdFQTVE&#10;Q0QzQUQxNEMwMCIgZXhpZjpQaXhlbFhEaW1lbnNpb249IjI0ODAiIGV4aWY6UGl4ZWxZRGltZW5z&#10;aW9uPSIyMTY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Ng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1b/H3Wma9e6792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104;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">
                <v:imagedata r:id="rId3" o:title="hlavicak 22"/>
                <v:path arrowok="t"/>
              </v:shape>
              <v:shape id="Picture 3" o:spid="_x0000_s1028" type="#_x0000_t75" style="position:absolute;left:29491;top:4695;width:4140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">
                <v:imagedata r:id="rId4" o:title="hlavicak 23" croptop="5795f" cropbottom="38453f" cropleft="14748f" cropright="14866f"/>
                <v:path arrowok="t"/>
              </v:shape>
              <w10:wrap type="square"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31B8" w14:textId="77777777" w:rsidR="00784C87" w:rsidRDefault="00526893">
    <w:pPr>
      <w:pStyle w:val="Zhlav"/>
    </w:pPr>
    <w:r>
      <w:rPr>
        <w:noProof/>
      </w:rPr>
      <mc:AlternateContent>
        <mc:Choice Requires="wpg">
          <w:drawing>
            <wp:anchor distT="0" distB="0" distL="114300" distR="114300" simplePos="0" relativeHeight="251668480" behindDoc="0" locked="0" layoutInCell="1" allowOverlap="1" wp14:anchorId="697CDD4F" wp14:editId="76430D77">
              <wp:simplePos x="0" y="0"/>
              <wp:positionH relativeFrom="column">
                <wp:posOffset>-440724</wp:posOffset>
              </wp:positionH>
              <wp:positionV relativeFrom="paragraph">
                <wp:posOffset>-440724</wp:posOffset>
              </wp:positionV>
              <wp:extent cx="7610475" cy="1285875"/>
              <wp:effectExtent l="0" t="0" r="9525" b="9525"/>
              <wp:wrapSquare wrapText="bothSides"/>
              <wp:docPr id="33" name="Skupina 33"/>
              <wp:cNvGraphicFramePr/>
              <a:graphic xmlns:a="http://schemas.openxmlformats.org/drawingml/2006/main">
                <a:graphicData uri="http://schemas.microsoft.com/office/word/2010/wordprocessingGroup">
                  <wpg:wgp>
                    <wpg:cNvGrpSpPr/>
                    <wpg:grpSpPr>
                      <a:xfrm>
                        <a:off x="0" y="0"/>
                        <a:ext cx="7610475" cy="1285875"/>
                        <a:chOff x="0" y="0"/>
                        <a:chExt cx="7610475" cy="1285875"/>
                      </a:xfrm>
                    </wpg:grpSpPr>
                    <pic:pic xmlns:pic="http://schemas.openxmlformats.org/drawingml/2006/picture">
                      <pic:nvPicPr>
                        <pic:cNvPr id="30" name="Picture 2" descr="C:\Users\Marie Vesela\Desktop\hlavicak 22.jpg"/>
                        <pic:cNvPicPr>
                          <a:picLocks noChangeAspect="1"/>
                        </pic:cNvPicPr>
                      </pic:nvPicPr>
                      <pic:blipFill>
                        <a:blip r:embed="rId1"/>
                        <a:srcRect/>
                        <a:stretch>
                          <a:fillRect/>
                        </a:stretch>
                      </pic:blipFill>
                      <pic:spPr bwMode="auto">
                        <a:xfrm>
                          <a:off x="0" y="0"/>
                          <a:ext cx="7610475" cy="1285875"/>
                        </a:xfrm>
                        <a:prstGeom prst="rect">
                          <a:avLst/>
                        </a:prstGeom>
                        <a:noFill/>
                        <a:ln w="9525">
                          <a:noFill/>
                          <a:miter lim="800000"/>
                          <a:headEnd/>
                          <a:tailEnd/>
                        </a:ln>
                      </pic:spPr>
                    </pic:pic>
                    <pic:pic xmlns:pic="http://schemas.openxmlformats.org/drawingml/2006/picture">
                      <pic:nvPicPr>
                        <pic:cNvPr id="32" name="Picture 3" descr="C:\Users\Marie Vesela\Desktop\hlavicak 23.jpg"/>
                        <pic:cNvPicPr>
                          <a:picLocks noChangeAspect="1"/>
                        </pic:cNvPicPr>
                      </pic:nvPicPr>
                      <pic:blipFill rotWithShape="1">
                        <a:blip r:embed="rId2"/>
                        <a:srcRect l="22503" t="8842" r="22683" b="58674"/>
                        <a:stretch/>
                      </pic:blipFill>
                      <pic:spPr bwMode="auto">
                        <a:xfrm>
                          <a:off x="2949146" y="469556"/>
                          <a:ext cx="4140835" cy="2057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24B24C" id="Skupina 33" o:spid="_x0000_s1026" style="position:absolute;margin-left:-34.7pt;margin-top:-34.7pt;width:599.25pt;height:101.25pt;z-index:251668480" coordsize="76104,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G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J&#10;AAAABgAAAAAAAAAAAAABpAAACbAAAAAKAGgAbABhAHYAaQBjAGEAawAgADIAAAABAAAAAAAAAAAA&#10;AAAAAAAAAAAAAAEAAAAAAAAAAAAACbAAAAGkAAAAAAAAAAAAAAAAAAAAAAEAAAAAAAAAAAAAAAAA&#10;AAAAAAAAEAAAAAEAAAAAAABudWxsAAAAAgAAAAZib3VuZHNPYmpjAAAAAQAAAAAAAFJjdDEAAAAE&#10;AAAAAFRvcCBsb25nAAAAAAAAAABMZWZ0bG9uZwAAAAAAAAAAQnRvbWxvbmcAAAGk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BpAmwAwER&#10;AAIRAQMRAf/dAAQBN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&#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2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AMF&#10;AAAAAQAAAKAAAAAOAAAB4AAAGkAAAALpABgAAf/Y/+AAEEpGSUYAAQIAAEgASAAA/+0ADEFkb2Jl&#10;X0NNAAH/7gAOQWRvYmUAZIAAAAAB/9sAhAAMCAgICQgMCQkMEQsKCxEVDwwMDxUYExMVExMYEQwM&#10;DAwMDBEMDAwMDAwMDAwMDAwMDAwMDAwMDAwMDAwMDAwMAQ0LCw0ODRAODhAUDg4OFBQODg4OFBEM&#10;DAwMDBERDAwMDAwMEQwMDAwMDAwMDAwMDAwMDAwMDAwMDAwMDAwMDAz/wAARCAAO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MEU4MDkzOUVGQkY3QThDMjA3&#10;RUE1RENEM0FEMTRDMDAiIGV4aWY6UGl4ZWxYRGltZW5zaW9uPSIyNDgwIiBleGlmOlBpeGVsWURp&#10;bWVuc2lvbj0iMjE2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DYCbADAREAAhEBAxEB/90ABAE2/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dW/x91pmvXuu/d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104;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">
                <v:imagedata r:id="rId3" o:title="hlavicak 22"/>
                <v:path arrowok="t"/>
              </v:shape>
              <v:shape id="Picture 3" o:spid="_x0000_s1028" type="#_x0000_t75" style="position:absolute;left:29491;top:4695;width:4140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">
                <v:imagedata r:id="rId4" o:title="hlavicak 23" croptop="5795f" cropbottom="38453f" cropleft="14748f" cropright="14866f"/>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C2C"/>
    <w:multiLevelType w:val="hybridMultilevel"/>
    <w:tmpl w:val="7B84D846"/>
    <w:lvl w:ilvl="0" w:tplc="BCB60BD6">
      <w:start w:val="110"/>
      <w:numFmt w:val="bullet"/>
      <w:lvlText w:val="-"/>
      <w:lvlJc w:val="left"/>
      <w:pPr>
        <w:ind w:left="720" w:hanging="360"/>
      </w:pPr>
      <w:rPr>
        <w:rFonts w:ascii="Garamond" w:eastAsiaTheme="minorHAnsi" w:hAnsi="Garamond"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D07586"/>
    <w:multiLevelType w:val="hybridMultilevel"/>
    <w:tmpl w:val="2012A8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F7A35DD"/>
    <w:multiLevelType w:val="hybridMultilevel"/>
    <w:tmpl w:val="88EA0CDC"/>
    <w:lvl w:ilvl="0" w:tplc="C78E2F3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3A2568A"/>
    <w:multiLevelType w:val="hybridMultilevel"/>
    <w:tmpl w:val="562C62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4F791EF4"/>
    <w:multiLevelType w:val="hybridMultilevel"/>
    <w:tmpl w:val="EF1465C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6635C0E"/>
    <w:multiLevelType w:val="hybridMultilevel"/>
    <w:tmpl w:val="AE52FB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AFE78FB"/>
    <w:multiLevelType w:val="multilevel"/>
    <w:tmpl w:val="485C7520"/>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B6B2E09"/>
    <w:multiLevelType w:val="hybridMultilevel"/>
    <w:tmpl w:val="F29E4C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84085555">
    <w:abstractNumId w:val="1"/>
  </w:num>
  <w:num w:numId="2" w16cid:durableId="1998413169">
    <w:abstractNumId w:val="2"/>
  </w:num>
  <w:num w:numId="3" w16cid:durableId="1471748887">
    <w:abstractNumId w:val="5"/>
  </w:num>
  <w:num w:numId="4" w16cid:durableId="871843753">
    <w:abstractNumId w:val="4"/>
  </w:num>
  <w:num w:numId="5" w16cid:durableId="1558587365">
    <w:abstractNumId w:val="7"/>
  </w:num>
  <w:num w:numId="6" w16cid:durableId="1136334986">
    <w:abstractNumId w:val="0"/>
  </w:num>
  <w:num w:numId="7" w16cid:durableId="515390310">
    <w:abstractNumId w:val="6"/>
  </w:num>
  <w:num w:numId="8" w16cid:durableId="16875152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342188">
    <w:abstractNumId w:val="3"/>
  </w:num>
  <w:num w:numId="10" w16cid:durableId="852648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sTSyMDczMjIxtDBW0lEKTi0uzszPAykwqgUAkAlZzSwAAAA="/>
  </w:docVars>
  <w:rsids>
    <w:rsidRoot w:val="00834FE8"/>
    <w:rsid w:val="000142DE"/>
    <w:rsid w:val="00014A95"/>
    <w:rsid w:val="00015F75"/>
    <w:rsid w:val="000179A6"/>
    <w:rsid w:val="000545D9"/>
    <w:rsid w:val="00060F6E"/>
    <w:rsid w:val="00065443"/>
    <w:rsid w:val="0007137E"/>
    <w:rsid w:val="0007636D"/>
    <w:rsid w:val="000900B2"/>
    <w:rsid w:val="00090238"/>
    <w:rsid w:val="000978F4"/>
    <w:rsid w:val="000A373A"/>
    <w:rsid w:val="000A3DC8"/>
    <w:rsid w:val="000B1391"/>
    <w:rsid w:val="000B3B57"/>
    <w:rsid w:val="000C0F16"/>
    <w:rsid w:val="000C2764"/>
    <w:rsid w:val="000C4890"/>
    <w:rsid w:val="000D5216"/>
    <w:rsid w:val="000E75ED"/>
    <w:rsid w:val="000F1E28"/>
    <w:rsid w:val="00100EEB"/>
    <w:rsid w:val="00101AB1"/>
    <w:rsid w:val="00111CFC"/>
    <w:rsid w:val="00117ABC"/>
    <w:rsid w:val="001265DF"/>
    <w:rsid w:val="00127488"/>
    <w:rsid w:val="00141103"/>
    <w:rsid w:val="00146E06"/>
    <w:rsid w:val="00151D3F"/>
    <w:rsid w:val="00164B45"/>
    <w:rsid w:val="0016623A"/>
    <w:rsid w:val="0017643A"/>
    <w:rsid w:val="00196D47"/>
    <w:rsid w:val="001B0C08"/>
    <w:rsid w:val="001C4EDC"/>
    <w:rsid w:val="001C58FB"/>
    <w:rsid w:val="001D2387"/>
    <w:rsid w:val="001D5079"/>
    <w:rsid w:val="001E35EA"/>
    <w:rsid w:val="001F47CC"/>
    <w:rsid w:val="001F58E5"/>
    <w:rsid w:val="00205299"/>
    <w:rsid w:val="00211D02"/>
    <w:rsid w:val="00232AEA"/>
    <w:rsid w:val="00233731"/>
    <w:rsid w:val="002527BF"/>
    <w:rsid w:val="00287CCA"/>
    <w:rsid w:val="00290936"/>
    <w:rsid w:val="002A03D1"/>
    <w:rsid w:val="002A2B99"/>
    <w:rsid w:val="002A784A"/>
    <w:rsid w:val="002E17F6"/>
    <w:rsid w:val="002E1ACD"/>
    <w:rsid w:val="002F631E"/>
    <w:rsid w:val="002F6A6F"/>
    <w:rsid w:val="003057D0"/>
    <w:rsid w:val="00312429"/>
    <w:rsid w:val="003302D9"/>
    <w:rsid w:val="0033132E"/>
    <w:rsid w:val="00334F1C"/>
    <w:rsid w:val="0034030C"/>
    <w:rsid w:val="003475D1"/>
    <w:rsid w:val="00350BC8"/>
    <w:rsid w:val="00355AAF"/>
    <w:rsid w:val="00360060"/>
    <w:rsid w:val="00362811"/>
    <w:rsid w:val="00366AAE"/>
    <w:rsid w:val="00371D11"/>
    <w:rsid w:val="003744FC"/>
    <w:rsid w:val="00377711"/>
    <w:rsid w:val="00384EBB"/>
    <w:rsid w:val="00384F10"/>
    <w:rsid w:val="00390D1F"/>
    <w:rsid w:val="0039632D"/>
    <w:rsid w:val="003A43D9"/>
    <w:rsid w:val="003B2D84"/>
    <w:rsid w:val="003B4F89"/>
    <w:rsid w:val="003B66FA"/>
    <w:rsid w:val="003D14A7"/>
    <w:rsid w:val="003E5F4A"/>
    <w:rsid w:val="003F5FA9"/>
    <w:rsid w:val="003F63BC"/>
    <w:rsid w:val="004057BD"/>
    <w:rsid w:val="00412DE3"/>
    <w:rsid w:val="00413C60"/>
    <w:rsid w:val="00415F65"/>
    <w:rsid w:val="004179A2"/>
    <w:rsid w:val="00425116"/>
    <w:rsid w:val="0042736F"/>
    <w:rsid w:val="00452F6F"/>
    <w:rsid w:val="00465DE2"/>
    <w:rsid w:val="00466B53"/>
    <w:rsid w:val="00472AF9"/>
    <w:rsid w:val="004736E0"/>
    <w:rsid w:val="00481D3A"/>
    <w:rsid w:val="004916E0"/>
    <w:rsid w:val="004924C5"/>
    <w:rsid w:val="00492A7B"/>
    <w:rsid w:val="004A1A31"/>
    <w:rsid w:val="004A34E9"/>
    <w:rsid w:val="004B0AC3"/>
    <w:rsid w:val="004B2159"/>
    <w:rsid w:val="004F33D4"/>
    <w:rsid w:val="00513F37"/>
    <w:rsid w:val="00521A08"/>
    <w:rsid w:val="00523BF5"/>
    <w:rsid w:val="00526893"/>
    <w:rsid w:val="00535E17"/>
    <w:rsid w:val="00537580"/>
    <w:rsid w:val="00542A68"/>
    <w:rsid w:val="0054624C"/>
    <w:rsid w:val="00562DDC"/>
    <w:rsid w:val="005657F6"/>
    <w:rsid w:val="00591FD5"/>
    <w:rsid w:val="00592D00"/>
    <w:rsid w:val="00592D5C"/>
    <w:rsid w:val="005A47E1"/>
    <w:rsid w:val="005C61A2"/>
    <w:rsid w:val="005D5B69"/>
    <w:rsid w:val="005E4DD1"/>
    <w:rsid w:val="006047B7"/>
    <w:rsid w:val="006142A2"/>
    <w:rsid w:val="00642BB1"/>
    <w:rsid w:val="00645F38"/>
    <w:rsid w:val="006539FB"/>
    <w:rsid w:val="00663426"/>
    <w:rsid w:val="00667D2C"/>
    <w:rsid w:val="00674616"/>
    <w:rsid w:val="0069732E"/>
    <w:rsid w:val="006C0189"/>
    <w:rsid w:val="006E4DEE"/>
    <w:rsid w:val="006F0585"/>
    <w:rsid w:val="006F0FFB"/>
    <w:rsid w:val="006F4DC1"/>
    <w:rsid w:val="00707048"/>
    <w:rsid w:val="00712733"/>
    <w:rsid w:val="00715D09"/>
    <w:rsid w:val="0072341E"/>
    <w:rsid w:val="00724DE6"/>
    <w:rsid w:val="00741F30"/>
    <w:rsid w:val="00762BEC"/>
    <w:rsid w:val="00780CBA"/>
    <w:rsid w:val="00782D8C"/>
    <w:rsid w:val="00784C87"/>
    <w:rsid w:val="00787CAB"/>
    <w:rsid w:val="0079538F"/>
    <w:rsid w:val="007A2BB4"/>
    <w:rsid w:val="007C5B0F"/>
    <w:rsid w:val="007C7549"/>
    <w:rsid w:val="007F17A7"/>
    <w:rsid w:val="00801294"/>
    <w:rsid w:val="008071D6"/>
    <w:rsid w:val="00813895"/>
    <w:rsid w:val="0081396A"/>
    <w:rsid w:val="00813A89"/>
    <w:rsid w:val="008142DC"/>
    <w:rsid w:val="00821346"/>
    <w:rsid w:val="00821AA1"/>
    <w:rsid w:val="008263A7"/>
    <w:rsid w:val="00834FE8"/>
    <w:rsid w:val="008355E0"/>
    <w:rsid w:val="0084398B"/>
    <w:rsid w:val="008455D2"/>
    <w:rsid w:val="00847846"/>
    <w:rsid w:val="00860EB2"/>
    <w:rsid w:val="008647A9"/>
    <w:rsid w:val="00884E9D"/>
    <w:rsid w:val="00887F10"/>
    <w:rsid w:val="008A2E54"/>
    <w:rsid w:val="008A3188"/>
    <w:rsid w:val="008B0C57"/>
    <w:rsid w:val="008B4A7D"/>
    <w:rsid w:val="008D2696"/>
    <w:rsid w:val="008E1F8B"/>
    <w:rsid w:val="008E50F7"/>
    <w:rsid w:val="008E63D3"/>
    <w:rsid w:val="008F0972"/>
    <w:rsid w:val="008F30FE"/>
    <w:rsid w:val="008F33EE"/>
    <w:rsid w:val="008F57C2"/>
    <w:rsid w:val="0091089E"/>
    <w:rsid w:val="009309A5"/>
    <w:rsid w:val="009351A4"/>
    <w:rsid w:val="00954B23"/>
    <w:rsid w:val="00960E90"/>
    <w:rsid w:val="0096689B"/>
    <w:rsid w:val="00971AF5"/>
    <w:rsid w:val="00993F22"/>
    <w:rsid w:val="00995898"/>
    <w:rsid w:val="009A27F8"/>
    <w:rsid w:val="009A6179"/>
    <w:rsid w:val="009E2A7D"/>
    <w:rsid w:val="00A02066"/>
    <w:rsid w:val="00A023B9"/>
    <w:rsid w:val="00A03123"/>
    <w:rsid w:val="00A21675"/>
    <w:rsid w:val="00A3037E"/>
    <w:rsid w:val="00A31174"/>
    <w:rsid w:val="00A46CED"/>
    <w:rsid w:val="00A56484"/>
    <w:rsid w:val="00A66291"/>
    <w:rsid w:val="00A750AB"/>
    <w:rsid w:val="00A80BA2"/>
    <w:rsid w:val="00A91E5E"/>
    <w:rsid w:val="00A93C43"/>
    <w:rsid w:val="00A960B9"/>
    <w:rsid w:val="00AA25FD"/>
    <w:rsid w:val="00AA34C1"/>
    <w:rsid w:val="00AA43B2"/>
    <w:rsid w:val="00AB3482"/>
    <w:rsid w:val="00AB5E0C"/>
    <w:rsid w:val="00AE2B82"/>
    <w:rsid w:val="00AF0D16"/>
    <w:rsid w:val="00AF2A5A"/>
    <w:rsid w:val="00AF361A"/>
    <w:rsid w:val="00B048C5"/>
    <w:rsid w:val="00B10034"/>
    <w:rsid w:val="00B14373"/>
    <w:rsid w:val="00B20F43"/>
    <w:rsid w:val="00B23556"/>
    <w:rsid w:val="00B24C92"/>
    <w:rsid w:val="00B37306"/>
    <w:rsid w:val="00B43932"/>
    <w:rsid w:val="00B52515"/>
    <w:rsid w:val="00B52C2A"/>
    <w:rsid w:val="00B70D44"/>
    <w:rsid w:val="00B85EEE"/>
    <w:rsid w:val="00B96B61"/>
    <w:rsid w:val="00BB54BF"/>
    <w:rsid w:val="00BD0FB6"/>
    <w:rsid w:val="00BD6FD6"/>
    <w:rsid w:val="00BF676C"/>
    <w:rsid w:val="00C02989"/>
    <w:rsid w:val="00C03385"/>
    <w:rsid w:val="00C3462A"/>
    <w:rsid w:val="00C453EA"/>
    <w:rsid w:val="00C459F7"/>
    <w:rsid w:val="00C47498"/>
    <w:rsid w:val="00C75146"/>
    <w:rsid w:val="00C769EB"/>
    <w:rsid w:val="00C80559"/>
    <w:rsid w:val="00C835E9"/>
    <w:rsid w:val="00C857C7"/>
    <w:rsid w:val="00C922F8"/>
    <w:rsid w:val="00C94A7E"/>
    <w:rsid w:val="00CA5BCB"/>
    <w:rsid w:val="00CB3EFB"/>
    <w:rsid w:val="00CD0BF4"/>
    <w:rsid w:val="00CD1752"/>
    <w:rsid w:val="00CD35AD"/>
    <w:rsid w:val="00CD4F63"/>
    <w:rsid w:val="00CF08B4"/>
    <w:rsid w:val="00CF1811"/>
    <w:rsid w:val="00CF580A"/>
    <w:rsid w:val="00D01B91"/>
    <w:rsid w:val="00D0702B"/>
    <w:rsid w:val="00D12C64"/>
    <w:rsid w:val="00D14C42"/>
    <w:rsid w:val="00D26236"/>
    <w:rsid w:val="00D36922"/>
    <w:rsid w:val="00D64D66"/>
    <w:rsid w:val="00D66788"/>
    <w:rsid w:val="00D72DA4"/>
    <w:rsid w:val="00D75562"/>
    <w:rsid w:val="00D75A0C"/>
    <w:rsid w:val="00D81595"/>
    <w:rsid w:val="00D839B9"/>
    <w:rsid w:val="00D85962"/>
    <w:rsid w:val="00D87AD0"/>
    <w:rsid w:val="00D95B2A"/>
    <w:rsid w:val="00DB3AB7"/>
    <w:rsid w:val="00E040A7"/>
    <w:rsid w:val="00E173C3"/>
    <w:rsid w:val="00E21475"/>
    <w:rsid w:val="00E313F1"/>
    <w:rsid w:val="00E409F4"/>
    <w:rsid w:val="00E509C7"/>
    <w:rsid w:val="00E62FE9"/>
    <w:rsid w:val="00E633E5"/>
    <w:rsid w:val="00E73936"/>
    <w:rsid w:val="00E81B8B"/>
    <w:rsid w:val="00E95974"/>
    <w:rsid w:val="00EA4EA4"/>
    <w:rsid w:val="00EC01B3"/>
    <w:rsid w:val="00EC7384"/>
    <w:rsid w:val="00ED03DF"/>
    <w:rsid w:val="00ED6A5B"/>
    <w:rsid w:val="00EE6A26"/>
    <w:rsid w:val="00EF1EAE"/>
    <w:rsid w:val="00EF68E1"/>
    <w:rsid w:val="00F032BA"/>
    <w:rsid w:val="00F03D18"/>
    <w:rsid w:val="00F1138C"/>
    <w:rsid w:val="00F13C60"/>
    <w:rsid w:val="00F17A88"/>
    <w:rsid w:val="00F17EC7"/>
    <w:rsid w:val="00F26078"/>
    <w:rsid w:val="00F33F1E"/>
    <w:rsid w:val="00F53B6D"/>
    <w:rsid w:val="00F61330"/>
    <w:rsid w:val="00F63723"/>
    <w:rsid w:val="00F661CD"/>
    <w:rsid w:val="00F66302"/>
    <w:rsid w:val="00F7007D"/>
    <w:rsid w:val="00FB1D44"/>
    <w:rsid w:val="00FC6B4C"/>
    <w:rsid w:val="00FD31C6"/>
    <w:rsid w:val="00FD3AFB"/>
    <w:rsid w:val="00FD7A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85683"/>
  <w15:docId w15:val="{451F74CD-7076-4605-8009-A60B59DF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3475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dpis2">
    <w:name w:val="heading 2"/>
    <w:basedOn w:val="Normln"/>
    <w:next w:val="Normln"/>
    <w:link w:val="Nadpis2Char"/>
    <w:uiPriority w:val="9"/>
    <w:unhideWhenUsed/>
    <w:qFormat/>
    <w:rsid w:val="001D5079"/>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Nadpis3">
    <w:name w:val="heading 3"/>
    <w:basedOn w:val="Normln"/>
    <w:link w:val="Nadpis3Char"/>
    <w:uiPriority w:val="9"/>
    <w:semiHidden/>
    <w:unhideWhenUsed/>
    <w:qFormat/>
    <w:rsid w:val="001D50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dpis4">
    <w:name w:val="heading 4"/>
    <w:basedOn w:val="Normln"/>
    <w:next w:val="Normln"/>
    <w:link w:val="Nadpis4Char"/>
    <w:uiPriority w:val="9"/>
    <w:semiHidden/>
    <w:unhideWhenUsed/>
    <w:qFormat/>
    <w:rsid w:val="001D5079"/>
    <w:pPr>
      <w:keepNext/>
      <w:keepLines/>
      <w:spacing w:before="40" w:after="0" w:line="256" w:lineRule="auto"/>
      <w:outlineLvl w:val="3"/>
    </w:pPr>
    <w:rPr>
      <w:rFonts w:asciiTheme="majorHAnsi" w:eastAsiaTheme="majorEastAsia" w:hAnsiTheme="majorHAnsi" w:cstheme="majorBidi"/>
      <w:i/>
      <w:iCs/>
      <w:color w:val="365F91" w:themeColor="accent1" w:themeShade="BF"/>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34F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4FE8"/>
    <w:rPr>
      <w:rFonts w:ascii="Tahoma" w:hAnsi="Tahoma" w:cs="Tahoma"/>
      <w:sz w:val="16"/>
      <w:szCs w:val="16"/>
    </w:rPr>
  </w:style>
  <w:style w:type="paragraph" w:styleId="Zhlav">
    <w:name w:val="header"/>
    <w:basedOn w:val="Normln"/>
    <w:link w:val="ZhlavChar"/>
    <w:uiPriority w:val="99"/>
    <w:unhideWhenUsed/>
    <w:rsid w:val="00834FE8"/>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834FE8"/>
  </w:style>
  <w:style w:type="paragraph" w:styleId="Zpat">
    <w:name w:val="footer"/>
    <w:basedOn w:val="Normln"/>
    <w:link w:val="ZpatChar"/>
    <w:uiPriority w:val="99"/>
    <w:unhideWhenUsed/>
    <w:rsid w:val="00834FE8"/>
    <w:pPr>
      <w:tabs>
        <w:tab w:val="center" w:pos="4680"/>
        <w:tab w:val="right" w:pos="9360"/>
      </w:tabs>
      <w:spacing w:after="0" w:line="240" w:lineRule="auto"/>
    </w:pPr>
  </w:style>
  <w:style w:type="character" w:customStyle="1" w:styleId="ZpatChar">
    <w:name w:val="Zápatí Char"/>
    <w:basedOn w:val="Standardnpsmoodstavce"/>
    <w:link w:val="Zpat"/>
    <w:uiPriority w:val="99"/>
    <w:rsid w:val="00834FE8"/>
  </w:style>
  <w:style w:type="character" w:styleId="Odkaznakoment">
    <w:name w:val="annotation reference"/>
    <w:basedOn w:val="Standardnpsmoodstavce"/>
    <w:uiPriority w:val="99"/>
    <w:semiHidden/>
    <w:unhideWhenUsed/>
    <w:rsid w:val="00AB3482"/>
    <w:rPr>
      <w:sz w:val="16"/>
      <w:szCs w:val="16"/>
    </w:rPr>
  </w:style>
  <w:style w:type="paragraph" w:styleId="Textkomente">
    <w:name w:val="annotation text"/>
    <w:basedOn w:val="Normln"/>
    <w:link w:val="TextkomenteChar"/>
    <w:uiPriority w:val="99"/>
    <w:semiHidden/>
    <w:unhideWhenUsed/>
    <w:rsid w:val="00AB3482"/>
    <w:pPr>
      <w:spacing w:line="240" w:lineRule="auto"/>
    </w:pPr>
    <w:rPr>
      <w:sz w:val="20"/>
      <w:szCs w:val="20"/>
    </w:rPr>
  </w:style>
  <w:style w:type="character" w:customStyle="1" w:styleId="TextkomenteChar">
    <w:name w:val="Text komentáře Char"/>
    <w:basedOn w:val="Standardnpsmoodstavce"/>
    <w:link w:val="Textkomente"/>
    <w:uiPriority w:val="99"/>
    <w:semiHidden/>
    <w:rsid w:val="00AB3482"/>
    <w:rPr>
      <w:sz w:val="20"/>
      <w:szCs w:val="20"/>
    </w:rPr>
  </w:style>
  <w:style w:type="paragraph" w:styleId="Pedmtkomente">
    <w:name w:val="annotation subject"/>
    <w:basedOn w:val="Textkomente"/>
    <w:next w:val="Textkomente"/>
    <w:link w:val="PedmtkomenteChar"/>
    <w:uiPriority w:val="99"/>
    <w:semiHidden/>
    <w:unhideWhenUsed/>
    <w:rsid w:val="00AB3482"/>
    <w:rPr>
      <w:b/>
      <w:bCs/>
    </w:rPr>
  </w:style>
  <w:style w:type="character" w:customStyle="1" w:styleId="PedmtkomenteChar">
    <w:name w:val="Předmět komentáře Char"/>
    <w:basedOn w:val="TextkomenteChar"/>
    <w:link w:val="Pedmtkomente"/>
    <w:uiPriority w:val="99"/>
    <w:semiHidden/>
    <w:rsid w:val="00AB3482"/>
    <w:rPr>
      <w:b/>
      <w:bCs/>
      <w:sz w:val="20"/>
      <w:szCs w:val="20"/>
    </w:rPr>
  </w:style>
  <w:style w:type="character" w:styleId="Hypertextovodkaz">
    <w:name w:val="Hyperlink"/>
    <w:basedOn w:val="Standardnpsmoodstavce"/>
    <w:uiPriority w:val="99"/>
    <w:unhideWhenUsed/>
    <w:rsid w:val="00F17A88"/>
    <w:rPr>
      <w:color w:val="0000FF" w:themeColor="hyperlink"/>
      <w:u w:val="single"/>
    </w:rPr>
  </w:style>
  <w:style w:type="character" w:customStyle="1" w:styleId="Odkaznakoment1">
    <w:name w:val="Odkaz na komentář1"/>
    <w:rsid w:val="00F17A88"/>
    <w:rPr>
      <w:sz w:val="16"/>
      <w:szCs w:val="16"/>
    </w:rPr>
  </w:style>
  <w:style w:type="paragraph" w:styleId="Normlnweb">
    <w:name w:val="Normal (Web)"/>
    <w:basedOn w:val="Normln"/>
    <w:uiPriority w:val="99"/>
    <w:unhideWhenUsed/>
    <w:rsid w:val="00465DE2"/>
    <w:pPr>
      <w:spacing w:before="100" w:beforeAutospacing="1" w:after="100" w:afterAutospacing="1" w:line="240" w:lineRule="auto"/>
    </w:pPr>
    <w:rPr>
      <w:rFonts w:ascii="Times New Roman" w:eastAsiaTheme="minorHAnsi" w:hAnsi="Times New Roman" w:cs="Times New Roman"/>
      <w:sz w:val="24"/>
      <w:szCs w:val="24"/>
    </w:rPr>
  </w:style>
  <w:style w:type="character" w:styleId="Siln">
    <w:name w:val="Strong"/>
    <w:basedOn w:val="Standardnpsmoodstavce"/>
    <w:uiPriority w:val="22"/>
    <w:qFormat/>
    <w:rsid w:val="00452F6F"/>
    <w:rPr>
      <w:b/>
      <w:bCs/>
    </w:rPr>
  </w:style>
  <w:style w:type="character" w:customStyle="1" w:styleId="apple-converted-space">
    <w:name w:val="apple-converted-space"/>
    <w:basedOn w:val="Standardnpsmoodstavce"/>
    <w:rsid w:val="00452F6F"/>
  </w:style>
  <w:style w:type="character" w:styleId="Zdraznn">
    <w:name w:val="Emphasis"/>
    <w:basedOn w:val="Standardnpsmoodstavce"/>
    <w:uiPriority w:val="20"/>
    <w:qFormat/>
    <w:rsid w:val="00452F6F"/>
    <w:rPr>
      <w:i/>
      <w:iCs/>
    </w:rPr>
  </w:style>
  <w:style w:type="paragraph" w:styleId="Odstavecseseznamem">
    <w:name w:val="List Paragraph"/>
    <w:basedOn w:val="Normln"/>
    <w:uiPriority w:val="34"/>
    <w:qFormat/>
    <w:rsid w:val="006047B7"/>
    <w:pPr>
      <w:ind w:left="720"/>
      <w:contextualSpacing/>
    </w:pPr>
    <w:rPr>
      <w:rFonts w:eastAsiaTheme="minorHAnsi"/>
      <w:lang w:eastAsia="en-US"/>
    </w:rPr>
  </w:style>
  <w:style w:type="paragraph" w:customStyle="1" w:styleId="Default">
    <w:name w:val="Default"/>
    <w:rsid w:val="00784C8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extpoznpodarou">
    <w:name w:val="footnote text"/>
    <w:basedOn w:val="Normln"/>
    <w:link w:val="TextpoznpodarouChar"/>
    <w:uiPriority w:val="99"/>
    <w:semiHidden/>
    <w:unhideWhenUsed/>
    <w:rsid w:val="00784C87"/>
    <w:pPr>
      <w:spacing w:after="0" w:line="240" w:lineRule="auto"/>
    </w:pPr>
    <w:rPr>
      <w:rFonts w:ascii="Calibri" w:eastAsiaTheme="minorHAnsi" w:hAnsi="Calibri" w:cs="Times New Roman"/>
      <w:sz w:val="20"/>
      <w:szCs w:val="20"/>
      <w:lang w:eastAsia="en-US"/>
    </w:rPr>
  </w:style>
  <w:style w:type="character" w:customStyle="1" w:styleId="TextpoznpodarouChar">
    <w:name w:val="Text pozn. pod čarou Char"/>
    <w:basedOn w:val="Standardnpsmoodstavce"/>
    <w:link w:val="Textpoznpodarou"/>
    <w:uiPriority w:val="99"/>
    <w:semiHidden/>
    <w:rsid w:val="00784C87"/>
    <w:rPr>
      <w:rFonts w:ascii="Calibri" w:eastAsiaTheme="minorHAnsi" w:hAnsi="Calibri" w:cs="Times New Roman"/>
      <w:sz w:val="20"/>
      <w:szCs w:val="20"/>
      <w:lang w:eastAsia="en-US"/>
    </w:rPr>
  </w:style>
  <w:style w:type="character" w:styleId="Znakapoznpodarou">
    <w:name w:val="footnote reference"/>
    <w:basedOn w:val="Standardnpsmoodstavce"/>
    <w:uiPriority w:val="99"/>
    <w:semiHidden/>
    <w:unhideWhenUsed/>
    <w:rsid w:val="00784C87"/>
    <w:rPr>
      <w:vertAlign w:val="superscript"/>
    </w:rPr>
  </w:style>
  <w:style w:type="character" w:customStyle="1" w:styleId="Nadpis1Char">
    <w:name w:val="Nadpis 1 Char"/>
    <w:basedOn w:val="Standardnpsmoodstavce"/>
    <w:link w:val="Nadpis1"/>
    <w:uiPriority w:val="9"/>
    <w:rsid w:val="003475D1"/>
    <w:rPr>
      <w:rFonts w:ascii="Times New Roman" w:eastAsia="Times New Roman" w:hAnsi="Times New Roman" w:cs="Times New Roman"/>
      <w:b/>
      <w:bCs/>
      <w:kern w:val="36"/>
      <w:sz w:val="48"/>
      <w:szCs w:val="48"/>
    </w:rPr>
  </w:style>
  <w:style w:type="paragraph" w:styleId="Zkladntext">
    <w:name w:val="Body Text"/>
    <w:basedOn w:val="Normln"/>
    <w:link w:val="ZkladntextChar"/>
    <w:rsid w:val="00E73936"/>
    <w:pPr>
      <w:autoSpaceDE w:val="0"/>
      <w:autoSpaceDN w:val="0"/>
      <w:adjustRightInd w:val="0"/>
      <w:spacing w:after="0" w:line="220" w:lineRule="atLeast"/>
      <w:jc w:val="both"/>
    </w:pPr>
    <w:rPr>
      <w:rFonts w:ascii="Times New Roman" w:eastAsia="Times New Roman" w:hAnsi="Times New Roman" w:cs="Times New Roman"/>
      <w:color w:val="000000"/>
      <w:sz w:val="18"/>
      <w:szCs w:val="18"/>
    </w:rPr>
  </w:style>
  <w:style w:type="character" w:customStyle="1" w:styleId="ZkladntextChar">
    <w:name w:val="Základní text Char"/>
    <w:basedOn w:val="Standardnpsmoodstavce"/>
    <w:link w:val="Zkladntext"/>
    <w:rsid w:val="00E73936"/>
    <w:rPr>
      <w:rFonts w:ascii="Times New Roman" w:eastAsia="Times New Roman" w:hAnsi="Times New Roman" w:cs="Times New Roman"/>
      <w:color w:val="000000"/>
      <w:sz w:val="18"/>
      <w:szCs w:val="18"/>
    </w:rPr>
  </w:style>
  <w:style w:type="paragraph" w:customStyle="1" w:styleId="SmlouvaA">
    <w:name w:val="Smlouva A"/>
    <w:rsid w:val="00E73936"/>
    <w:pPr>
      <w:autoSpaceDE w:val="0"/>
      <w:autoSpaceDN w:val="0"/>
      <w:adjustRightInd w:val="0"/>
      <w:spacing w:after="0" w:line="300" w:lineRule="atLeast"/>
      <w:jc w:val="center"/>
    </w:pPr>
    <w:rPr>
      <w:rFonts w:ascii="Times New Roman" w:eastAsia="Times New Roman" w:hAnsi="Times New Roman" w:cs="Times New Roman"/>
      <w:b/>
      <w:bCs/>
      <w:color w:val="000000"/>
      <w:sz w:val="28"/>
      <w:szCs w:val="28"/>
    </w:rPr>
  </w:style>
  <w:style w:type="paragraph" w:customStyle="1" w:styleId="NadpisPoznmky">
    <w:name w:val="Nadpis Poznámky"/>
    <w:next w:val="Zkladntext"/>
    <w:rsid w:val="00E73936"/>
    <w:pPr>
      <w:tabs>
        <w:tab w:val="left" w:pos="283"/>
      </w:tabs>
      <w:autoSpaceDE w:val="0"/>
      <w:autoSpaceDN w:val="0"/>
      <w:adjustRightInd w:val="0"/>
      <w:spacing w:after="198" w:line="220" w:lineRule="atLeast"/>
      <w:jc w:val="center"/>
    </w:pPr>
    <w:rPr>
      <w:rFonts w:ascii="Times New Roman" w:eastAsia="Times New Roman" w:hAnsi="Times New Roman" w:cs="Times New Roman"/>
      <w:b/>
      <w:bCs/>
      <w:color w:val="000000"/>
      <w:sz w:val="18"/>
      <w:szCs w:val="18"/>
    </w:rPr>
  </w:style>
  <w:style w:type="paragraph" w:customStyle="1" w:styleId="podpis">
    <w:name w:val="podpis"/>
    <w:basedOn w:val="Zkladntext"/>
    <w:next w:val="Zkladntext"/>
    <w:rsid w:val="00E73936"/>
    <w:pPr>
      <w:tabs>
        <w:tab w:val="center" w:pos="3969"/>
      </w:tabs>
    </w:pPr>
  </w:style>
  <w:style w:type="paragraph" w:customStyle="1" w:styleId="podpisy2">
    <w:name w:val="podpisy 2"/>
    <w:basedOn w:val="podpis"/>
    <w:next w:val="Zkladntext"/>
    <w:rsid w:val="00E73936"/>
    <w:pPr>
      <w:tabs>
        <w:tab w:val="clear" w:pos="3969"/>
        <w:tab w:val="center" w:pos="1304"/>
        <w:tab w:val="center" w:pos="4422"/>
      </w:tabs>
    </w:pPr>
  </w:style>
  <w:style w:type="character" w:customStyle="1" w:styleId="Nadpis2Char">
    <w:name w:val="Nadpis 2 Char"/>
    <w:basedOn w:val="Standardnpsmoodstavce"/>
    <w:link w:val="Nadpis2"/>
    <w:uiPriority w:val="9"/>
    <w:rsid w:val="001D5079"/>
    <w:rPr>
      <w:rFonts w:asciiTheme="majorHAnsi" w:eastAsiaTheme="majorEastAsia" w:hAnsiTheme="majorHAnsi" w:cstheme="majorBidi"/>
      <w:color w:val="365F91" w:themeColor="accent1" w:themeShade="BF"/>
      <w:sz w:val="26"/>
      <w:szCs w:val="26"/>
      <w:lang w:eastAsia="en-US"/>
    </w:rPr>
  </w:style>
  <w:style w:type="character" w:customStyle="1" w:styleId="Nadpis3Char">
    <w:name w:val="Nadpis 3 Char"/>
    <w:basedOn w:val="Standardnpsmoodstavce"/>
    <w:link w:val="Nadpis3"/>
    <w:uiPriority w:val="9"/>
    <w:semiHidden/>
    <w:rsid w:val="001D5079"/>
    <w:rPr>
      <w:rFonts w:ascii="Times New Roman" w:eastAsia="Times New Roman" w:hAnsi="Times New Roman" w:cs="Times New Roman"/>
      <w:b/>
      <w:bCs/>
      <w:sz w:val="27"/>
      <w:szCs w:val="27"/>
    </w:rPr>
  </w:style>
  <w:style w:type="character" w:customStyle="1" w:styleId="Nadpis4Char">
    <w:name w:val="Nadpis 4 Char"/>
    <w:basedOn w:val="Standardnpsmoodstavce"/>
    <w:link w:val="Nadpis4"/>
    <w:uiPriority w:val="9"/>
    <w:semiHidden/>
    <w:rsid w:val="001D5079"/>
    <w:rPr>
      <w:rFonts w:asciiTheme="majorHAnsi" w:eastAsiaTheme="majorEastAsia" w:hAnsiTheme="majorHAnsi" w:cstheme="majorBidi"/>
      <w:i/>
      <w:iCs/>
      <w:color w:val="365F91" w:themeColor="accent1" w:themeShade="BF"/>
      <w:lang w:eastAsia="en-US"/>
    </w:rPr>
  </w:style>
  <w:style w:type="character" w:styleId="Sledovanodkaz">
    <w:name w:val="FollowedHyperlink"/>
    <w:basedOn w:val="Standardnpsmoodstavce"/>
    <w:uiPriority w:val="99"/>
    <w:semiHidden/>
    <w:unhideWhenUsed/>
    <w:rsid w:val="001D5079"/>
    <w:rPr>
      <w:color w:val="800080" w:themeColor="followedHyperlink"/>
      <w:u w:val="single"/>
    </w:rPr>
  </w:style>
  <w:style w:type="paragraph" w:customStyle="1" w:styleId="msonormal0">
    <w:name w:val="msonormal"/>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paragraph" w:styleId="Obsah1">
    <w:name w:val="toc 1"/>
    <w:basedOn w:val="Normln"/>
    <w:next w:val="Normln"/>
    <w:autoRedefine/>
    <w:uiPriority w:val="39"/>
    <w:semiHidden/>
    <w:unhideWhenUsed/>
    <w:rsid w:val="001D5079"/>
    <w:pPr>
      <w:spacing w:after="100" w:line="256" w:lineRule="auto"/>
    </w:pPr>
    <w:rPr>
      <w:rFonts w:eastAsiaTheme="minorHAnsi"/>
      <w:lang w:eastAsia="en-US"/>
    </w:rPr>
  </w:style>
  <w:style w:type="paragraph" w:styleId="Obsah2">
    <w:name w:val="toc 2"/>
    <w:basedOn w:val="Normln"/>
    <w:next w:val="Normln"/>
    <w:autoRedefine/>
    <w:uiPriority w:val="39"/>
    <w:semiHidden/>
    <w:unhideWhenUsed/>
    <w:rsid w:val="001D5079"/>
    <w:pPr>
      <w:spacing w:after="100" w:line="256" w:lineRule="auto"/>
      <w:ind w:left="220"/>
    </w:pPr>
    <w:rPr>
      <w:rFonts w:eastAsiaTheme="minorHAnsi"/>
      <w:lang w:eastAsia="en-US"/>
    </w:rPr>
  </w:style>
  <w:style w:type="paragraph" w:styleId="Bezmezer">
    <w:name w:val="No Spacing"/>
    <w:uiPriority w:val="1"/>
    <w:qFormat/>
    <w:rsid w:val="001D5079"/>
    <w:pPr>
      <w:spacing w:after="0" w:line="240" w:lineRule="auto"/>
    </w:pPr>
    <w:rPr>
      <w:rFonts w:eastAsiaTheme="minorHAnsi"/>
      <w:lang w:eastAsia="en-US"/>
    </w:rPr>
  </w:style>
  <w:style w:type="paragraph" w:styleId="Nadpisobsahu">
    <w:name w:val="TOC Heading"/>
    <w:basedOn w:val="Nadpis1"/>
    <w:next w:val="Normln"/>
    <w:uiPriority w:val="39"/>
    <w:semiHidden/>
    <w:unhideWhenUsed/>
    <w:qFormat/>
    <w:rsid w:val="001D5079"/>
    <w:pPr>
      <w:keepNext/>
      <w:keepLines/>
      <w:spacing w:before="240" w:beforeAutospacing="0" w:after="0" w:afterAutospacing="0" w:line="256"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l1">
    <w:name w:val="l1"/>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2">
    <w:name w:val="l2"/>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odstavec">
    <w:name w:val="part-odstavec"/>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5">
    <w:name w:val="l5"/>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6">
    <w:name w:val="l6"/>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ln"/>
    <w:uiPriority w:val="99"/>
    <w:semiHidden/>
    <w:rsid w:val="001D5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reference">
    <w:name w:val="footnotereference"/>
    <w:basedOn w:val="Standardnpsmoodstavce"/>
    <w:rsid w:val="001D5079"/>
  </w:style>
  <w:style w:type="table" w:styleId="Svtltabulkasmkou1zvraznn3">
    <w:name w:val="Grid Table 1 Light Accent 3"/>
    <w:basedOn w:val="Normlntabulka"/>
    <w:uiPriority w:val="46"/>
    <w:rsid w:val="001D5079"/>
    <w:pPr>
      <w:spacing w:after="0" w:line="240" w:lineRule="auto"/>
    </w:pPr>
    <w:rPr>
      <w:rFonts w:eastAsiaTheme="minorHAnsi"/>
      <w:lang w:eastAsia="en-US"/>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99711">
      <w:bodyDiv w:val="1"/>
      <w:marLeft w:val="0"/>
      <w:marRight w:val="0"/>
      <w:marTop w:val="0"/>
      <w:marBottom w:val="0"/>
      <w:divBdr>
        <w:top w:val="none" w:sz="0" w:space="0" w:color="auto"/>
        <w:left w:val="none" w:sz="0" w:space="0" w:color="auto"/>
        <w:bottom w:val="none" w:sz="0" w:space="0" w:color="auto"/>
        <w:right w:val="none" w:sz="0" w:space="0" w:color="auto"/>
      </w:divBdr>
    </w:div>
    <w:div w:id="490559863">
      <w:bodyDiv w:val="1"/>
      <w:marLeft w:val="0"/>
      <w:marRight w:val="0"/>
      <w:marTop w:val="0"/>
      <w:marBottom w:val="0"/>
      <w:divBdr>
        <w:top w:val="none" w:sz="0" w:space="0" w:color="auto"/>
        <w:left w:val="none" w:sz="0" w:space="0" w:color="auto"/>
        <w:bottom w:val="none" w:sz="0" w:space="0" w:color="auto"/>
        <w:right w:val="none" w:sz="0" w:space="0" w:color="auto"/>
      </w:divBdr>
    </w:div>
    <w:div w:id="605310691">
      <w:bodyDiv w:val="1"/>
      <w:marLeft w:val="0"/>
      <w:marRight w:val="0"/>
      <w:marTop w:val="0"/>
      <w:marBottom w:val="0"/>
      <w:divBdr>
        <w:top w:val="none" w:sz="0" w:space="0" w:color="auto"/>
        <w:left w:val="none" w:sz="0" w:space="0" w:color="auto"/>
        <w:bottom w:val="none" w:sz="0" w:space="0" w:color="auto"/>
        <w:right w:val="none" w:sz="0" w:space="0" w:color="auto"/>
      </w:divBdr>
    </w:div>
    <w:div w:id="650330683">
      <w:bodyDiv w:val="1"/>
      <w:marLeft w:val="0"/>
      <w:marRight w:val="0"/>
      <w:marTop w:val="0"/>
      <w:marBottom w:val="0"/>
      <w:divBdr>
        <w:top w:val="none" w:sz="0" w:space="0" w:color="auto"/>
        <w:left w:val="none" w:sz="0" w:space="0" w:color="auto"/>
        <w:bottom w:val="none" w:sz="0" w:space="0" w:color="auto"/>
        <w:right w:val="none" w:sz="0" w:space="0" w:color="auto"/>
      </w:divBdr>
    </w:div>
    <w:div w:id="1076167224">
      <w:bodyDiv w:val="1"/>
      <w:marLeft w:val="0"/>
      <w:marRight w:val="0"/>
      <w:marTop w:val="0"/>
      <w:marBottom w:val="0"/>
      <w:divBdr>
        <w:top w:val="none" w:sz="0" w:space="0" w:color="auto"/>
        <w:left w:val="none" w:sz="0" w:space="0" w:color="auto"/>
        <w:bottom w:val="none" w:sz="0" w:space="0" w:color="auto"/>
        <w:right w:val="none" w:sz="0" w:space="0" w:color="auto"/>
      </w:divBdr>
    </w:div>
    <w:div w:id="1811632130">
      <w:bodyDiv w:val="1"/>
      <w:marLeft w:val="0"/>
      <w:marRight w:val="0"/>
      <w:marTop w:val="0"/>
      <w:marBottom w:val="0"/>
      <w:divBdr>
        <w:top w:val="none" w:sz="0" w:space="0" w:color="auto"/>
        <w:left w:val="none" w:sz="0" w:space="0" w:color="auto"/>
        <w:bottom w:val="none" w:sz="0" w:space="0" w:color="auto"/>
        <w:right w:val="none" w:sz="0" w:space="0" w:color="auto"/>
      </w:divBdr>
      <w:divsChild>
        <w:div w:id="738752330">
          <w:marLeft w:val="0"/>
          <w:marRight w:val="0"/>
          <w:marTop w:val="0"/>
          <w:marBottom w:val="0"/>
          <w:divBdr>
            <w:top w:val="none" w:sz="0" w:space="0" w:color="auto"/>
            <w:left w:val="none" w:sz="0" w:space="0" w:color="auto"/>
            <w:bottom w:val="none" w:sz="0" w:space="0" w:color="auto"/>
            <w:right w:val="none" w:sz="0" w:space="0" w:color="auto"/>
          </w:divBdr>
          <w:divsChild>
            <w:div w:id="1180896441">
              <w:marLeft w:val="0"/>
              <w:marRight w:val="0"/>
              <w:marTop w:val="0"/>
              <w:marBottom w:val="0"/>
              <w:divBdr>
                <w:top w:val="none" w:sz="0" w:space="0" w:color="auto"/>
                <w:left w:val="none" w:sz="0" w:space="0" w:color="auto"/>
                <w:bottom w:val="none" w:sz="0" w:space="0" w:color="auto"/>
                <w:right w:val="none" w:sz="0" w:space="0" w:color="auto"/>
              </w:divBdr>
              <w:divsChild>
                <w:div w:id="1658874859">
                  <w:marLeft w:val="0"/>
                  <w:marRight w:val="0"/>
                  <w:marTop w:val="0"/>
                  <w:marBottom w:val="0"/>
                  <w:divBdr>
                    <w:top w:val="none" w:sz="0" w:space="0" w:color="auto"/>
                    <w:left w:val="none" w:sz="0" w:space="0" w:color="auto"/>
                    <w:bottom w:val="none" w:sz="0" w:space="0" w:color="auto"/>
                    <w:right w:val="none" w:sz="0" w:space="0" w:color="auto"/>
                  </w:divBdr>
                  <w:divsChild>
                    <w:div w:id="1082412777">
                      <w:marLeft w:val="0"/>
                      <w:marRight w:val="0"/>
                      <w:marTop w:val="0"/>
                      <w:marBottom w:val="0"/>
                      <w:divBdr>
                        <w:top w:val="none" w:sz="0" w:space="0" w:color="auto"/>
                        <w:left w:val="none" w:sz="0" w:space="0" w:color="auto"/>
                        <w:bottom w:val="none" w:sz="0" w:space="0" w:color="auto"/>
                        <w:right w:val="none" w:sz="0" w:space="0" w:color="auto"/>
                      </w:divBdr>
                      <w:divsChild>
                        <w:div w:id="2054502422">
                          <w:marLeft w:val="0"/>
                          <w:marRight w:val="0"/>
                          <w:marTop w:val="0"/>
                          <w:marBottom w:val="0"/>
                          <w:divBdr>
                            <w:top w:val="none" w:sz="0" w:space="0" w:color="auto"/>
                            <w:left w:val="none" w:sz="0" w:space="0" w:color="auto"/>
                            <w:bottom w:val="none" w:sz="0" w:space="0" w:color="auto"/>
                            <w:right w:val="none" w:sz="0" w:space="0" w:color="auto"/>
                          </w:divBdr>
                          <w:divsChild>
                            <w:div w:id="801581963">
                              <w:marLeft w:val="0"/>
                              <w:marRight w:val="0"/>
                              <w:marTop w:val="0"/>
                              <w:marBottom w:val="0"/>
                              <w:divBdr>
                                <w:top w:val="none" w:sz="0" w:space="0" w:color="auto"/>
                                <w:left w:val="none" w:sz="0" w:space="0" w:color="auto"/>
                                <w:bottom w:val="none" w:sz="0" w:space="0" w:color="auto"/>
                                <w:right w:val="none" w:sz="0" w:space="0" w:color="auto"/>
                              </w:divBdr>
                              <w:divsChild>
                                <w:div w:id="1282422405">
                                  <w:marLeft w:val="0"/>
                                  <w:marRight w:val="0"/>
                                  <w:marTop w:val="0"/>
                                  <w:marBottom w:val="0"/>
                                  <w:divBdr>
                                    <w:top w:val="none" w:sz="0" w:space="0" w:color="auto"/>
                                    <w:left w:val="none" w:sz="0" w:space="0" w:color="auto"/>
                                    <w:bottom w:val="none" w:sz="0" w:space="0" w:color="auto"/>
                                    <w:right w:val="none" w:sz="0" w:space="0" w:color="auto"/>
                                  </w:divBdr>
                                  <w:divsChild>
                                    <w:div w:id="1673607010">
                                      <w:marLeft w:val="0"/>
                                      <w:marRight w:val="0"/>
                                      <w:marTop w:val="0"/>
                                      <w:marBottom w:val="0"/>
                                      <w:divBdr>
                                        <w:top w:val="none" w:sz="0" w:space="0" w:color="auto"/>
                                        <w:left w:val="none" w:sz="0" w:space="0" w:color="auto"/>
                                        <w:bottom w:val="none" w:sz="0" w:space="0" w:color="auto"/>
                                        <w:right w:val="none" w:sz="0" w:space="0" w:color="auto"/>
                                      </w:divBdr>
                                      <w:divsChild>
                                        <w:div w:id="1246719286">
                                          <w:marLeft w:val="0"/>
                                          <w:marRight w:val="0"/>
                                          <w:marTop w:val="0"/>
                                          <w:marBottom w:val="0"/>
                                          <w:divBdr>
                                            <w:top w:val="none" w:sz="0" w:space="0" w:color="auto"/>
                                            <w:left w:val="none" w:sz="0" w:space="0" w:color="auto"/>
                                            <w:bottom w:val="none" w:sz="0" w:space="0" w:color="auto"/>
                                            <w:right w:val="none" w:sz="0" w:space="0" w:color="auto"/>
                                          </w:divBdr>
                                          <w:divsChild>
                                            <w:div w:id="1031110076">
                                              <w:marLeft w:val="0"/>
                                              <w:marRight w:val="0"/>
                                              <w:marTop w:val="0"/>
                                              <w:marBottom w:val="0"/>
                                              <w:divBdr>
                                                <w:top w:val="single" w:sz="12" w:space="2" w:color="FFFFCC"/>
                                                <w:left w:val="single" w:sz="12" w:space="2" w:color="FFFFCC"/>
                                                <w:bottom w:val="single" w:sz="12" w:space="2" w:color="FFFFCC"/>
                                                <w:right w:val="single" w:sz="12" w:space="0" w:color="FFFFCC"/>
                                              </w:divBdr>
                                              <w:divsChild>
                                                <w:div w:id="664625654">
                                                  <w:marLeft w:val="0"/>
                                                  <w:marRight w:val="0"/>
                                                  <w:marTop w:val="0"/>
                                                  <w:marBottom w:val="0"/>
                                                  <w:divBdr>
                                                    <w:top w:val="none" w:sz="0" w:space="0" w:color="auto"/>
                                                    <w:left w:val="none" w:sz="0" w:space="0" w:color="auto"/>
                                                    <w:bottom w:val="none" w:sz="0" w:space="0" w:color="auto"/>
                                                    <w:right w:val="none" w:sz="0" w:space="0" w:color="auto"/>
                                                  </w:divBdr>
                                                  <w:divsChild>
                                                    <w:div w:id="245001031">
                                                      <w:marLeft w:val="0"/>
                                                      <w:marRight w:val="0"/>
                                                      <w:marTop w:val="0"/>
                                                      <w:marBottom w:val="0"/>
                                                      <w:divBdr>
                                                        <w:top w:val="none" w:sz="0" w:space="0" w:color="auto"/>
                                                        <w:left w:val="none" w:sz="0" w:space="0" w:color="auto"/>
                                                        <w:bottom w:val="none" w:sz="0" w:space="0" w:color="auto"/>
                                                        <w:right w:val="none" w:sz="0" w:space="0" w:color="auto"/>
                                                      </w:divBdr>
                                                      <w:divsChild>
                                                        <w:div w:id="546066468">
                                                          <w:marLeft w:val="0"/>
                                                          <w:marRight w:val="0"/>
                                                          <w:marTop w:val="0"/>
                                                          <w:marBottom w:val="0"/>
                                                          <w:divBdr>
                                                            <w:top w:val="none" w:sz="0" w:space="0" w:color="auto"/>
                                                            <w:left w:val="none" w:sz="0" w:space="0" w:color="auto"/>
                                                            <w:bottom w:val="none" w:sz="0" w:space="0" w:color="auto"/>
                                                            <w:right w:val="none" w:sz="0" w:space="0" w:color="auto"/>
                                                          </w:divBdr>
                                                          <w:divsChild>
                                                            <w:div w:id="1538010509">
                                                              <w:marLeft w:val="0"/>
                                                              <w:marRight w:val="0"/>
                                                              <w:marTop w:val="0"/>
                                                              <w:marBottom w:val="0"/>
                                                              <w:divBdr>
                                                                <w:top w:val="none" w:sz="0" w:space="0" w:color="auto"/>
                                                                <w:left w:val="none" w:sz="0" w:space="0" w:color="auto"/>
                                                                <w:bottom w:val="none" w:sz="0" w:space="0" w:color="auto"/>
                                                                <w:right w:val="none" w:sz="0" w:space="0" w:color="auto"/>
                                                              </w:divBdr>
                                                              <w:divsChild>
                                                                <w:div w:id="1989356136">
                                                                  <w:marLeft w:val="0"/>
                                                                  <w:marRight w:val="0"/>
                                                                  <w:marTop w:val="0"/>
                                                                  <w:marBottom w:val="0"/>
                                                                  <w:divBdr>
                                                                    <w:top w:val="none" w:sz="0" w:space="0" w:color="auto"/>
                                                                    <w:left w:val="none" w:sz="0" w:space="0" w:color="auto"/>
                                                                    <w:bottom w:val="none" w:sz="0" w:space="0" w:color="auto"/>
                                                                    <w:right w:val="none" w:sz="0" w:space="0" w:color="auto"/>
                                                                  </w:divBdr>
                                                                  <w:divsChild>
                                                                    <w:div w:id="1413117159">
                                                                      <w:marLeft w:val="0"/>
                                                                      <w:marRight w:val="0"/>
                                                                      <w:marTop w:val="0"/>
                                                                      <w:marBottom w:val="0"/>
                                                                      <w:divBdr>
                                                                        <w:top w:val="none" w:sz="0" w:space="0" w:color="auto"/>
                                                                        <w:left w:val="none" w:sz="0" w:space="0" w:color="auto"/>
                                                                        <w:bottom w:val="none" w:sz="0" w:space="0" w:color="auto"/>
                                                                        <w:right w:val="none" w:sz="0" w:space="0" w:color="auto"/>
                                                                      </w:divBdr>
                                                                      <w:divsChild>
                                                                        <w:div w:id="1472939899">
                                                                          <w:marLeft w:val="0"/>
                                                                          <w:marRight w:val="0"/>
                                                                          <w:marTop w:val="0"/>
                                                                          <w:marBottom w:val="0"/>
                                                                          <w:divBdr>
                                                                            <w:top w:val="none" w:sz="0" w:space="0" w:color="auto"/>
                                                                            <w:left w:val="none" w:sz="0" w:space="0" w:color="auto"/>
                                                                            <w:bottom w:val="none" w:sz="0" w:space="0" w:color="auto"/>
                                                                            <w:right w:val="none" w:sz="0" w:space="0" w:color="auto"/>
                                                                          </w:divBdr>
                                                                          <w:divsChild>
                                                                            <w:div w:id="1194071110">
                                                                              <w:marLeft w:val="0"/>
                                                                              <w:marRight w:val="0"/>
                                                                              <w:marTop w:val="0"/>
                                                                              <w:marBottom w:val="0"/>
                                                                              <w:divBdr>
                                                                                <w:top w:val="none" w:sz="0" w:space="0" w:color="auto"/>
                                                                                <w:left w:val="none" w:sz="0" w:space="0" w:color="auto"/>
                                                                                <w:bottom w:val="none" w:sz="0" w:space="0" w:color="auto"/>
                                                                                <w:right w:val="none" w:sz="0" w:space="0" w:color="auto"/>
                                                                              </w:divBdr>
                                                                              <w:divsChild>
                                                                                <w:div w:id="462039175">
                                                                                  <w:marLeft w:val="0"/>
                                                                                  <w:marRight w:val="0"/>
                                                                                  <w:marTop w:val="0"/>
                                                                                  <w:marBottom w:val="0"/>
                                                                                  <w:divBdr>
                                                                                    <w:top w:val="none" w:sz="0" w:space="0" w:color="auto"/>
                                                                                    <w:left w:val="none" w:sz="0" w:space="0" w:color="auto"/>
                                                                                    <w:bottom w:val="none" w:sz="0" w:space="0" w:color="auto"/>
                                                                                    <w:right w:val="none" w:sz="0" w:space="0" w:color="auto"/>
                                                                                  </w:divBdr>
                                                                                  <w:divsChild>
                                                                                    <w:div w:id="155221211">
                                                                                      <w:marLeft w:val="0"/>
                                                                                      <w:marRight w:val="0"/>
                                                                                      <w:marTop w:val="0"/>
                                                                                      <w:marBottom w:val="0"/>
                                                                                      <w:divBdr>
                                                                                        <w:top w:val="none" w:sz="0" w:space="0" w:color="auto"/>
                                                                                        <w:left w:val="none" w:sz="0" w:space="0" w:color="auto"/>
                                                                                        <w:bottom w:val="none" w:sz="0" w:space="0" w:color="auto"/>
                                                                                        <w:right w:val="none" w:sz="0" w:space="0" w:color="auto"/>
                                                                                      </w:divBdr>
                                                                                      <w:divsChild>
                                                                                        <w:div w:id="1585453355">
                                                                                          <w:marLeft w:val="0"/>
                                                                                          <w:marRight w:val="120"/>
                                                                                          <w:marTop w:val="0"/>
                                                                                          <w:marBottom w:val="150"/>
                                                                                          <w:divBdr>
                                                                                            <w:top w:val="single" w:sz="2" w:space="0" w:color="EFEFEF"/>
                                                                                            <w:left w:val="single" w:sz="6" w:space="0" w:color="EFEFEF"/>
                                                                                            <w:bottom w:val="single" w:sz="6" w:space="0" w:color="E2E2E2"/>
                                                                                            <w:right w:val="single" w:sz="6" w:space="0" w:color="EFEFEF"/>
                                                                                          </w:divBdr>
                                                                                          <w:divsChild>
                                                                                            <w:div w:id="24185385">
                                                                                              <w:marLeft w:val="0"/>
                                                                                              <w:marRight w:val="0"/>
                                                                                              <w:marTop w:val="0"/>
                                                                                              <w:marBottom w:val="0"/>
                                                                                              <w:divBdr>
                                                                                                <w:top w:val="none" w:sz="0" w:space="0" w:color="auto"/>
                                                                                                <w:left w:val="none" w:sz="0" w:space="0" w:color="auto"/>
                                                                                                <w:bottom w:val="none" w:sz="0" w:space="0" w:color="auto"/>
                                                                                                <w:right w:val="none" w:sz="0" w:space="0" w:color="auto"/>
                                                                                              </w:divBdr>
                                                                                              <w:divsChild>
                                                                                                <w:div w:id="8408029">
                                                                                                  <w:marLeft w:val="0"/>
                                                                                                  <w:marRight w:val="0"/>
                                                                                                  <w:marTop w:val="0"/>
                                                                                                  <w:marBottom w:val="0"/>
                                                                                                  <w:divBdr>
                                                                                                    <w:top w:val="none" w:sz="0" w:space="0" w:color="auto"/>
                                                                                                    <w:left w:val="none" w:sz="0" w:space="0" w:color="auto"/>
                                                                                                    <w:bottom w:val="none" w:sz="0" w:space="0" w:color="auto"/>
                                                                                                    <w:right w:val="none" w:sz="0" w:space="0" w:color="auto"/>
                                                                                                  </w:divBdr>
                                                                                                  <w:divsChild>
                                                                                                    <w:div w:id="706295221">
                                                                                                      <w:marLeft w:val="0"/>
                                                                                                      <w:marRight w:val="0"/>
                                                                                                      <w:marTop w:val="0"/>
                                                                                                      <w:marBottom w:val="0"/>
                                                                                                      <w:divBdr>
                                                                                                        <w:top w:val="none" w:sz="0" w:space="0" w:color="auto"/>
                                                                                                        <w:left w:val="none" w:sz="0" w:space="0" w:color="auto"/>
                                                                                                        <w:bottom w:val="none" w:sz="0" w:space="0" w:color="auto"/>
                                                                                                        <w:right w:val="none" w:sz="0" w:space="0" w:color="auto"/>
                                                                                                      </w:divBdr>
                                                                                                      <w:divsChild>
                                                                                                        <w:div w:id="1064910373">
                                                                                                          <w:marLeft w:val="0"/>
                                                                                                          <w:marRight w:val="0"/>
                                                                                                          <w:marTop w:val="0"/>
                                                                                                          <w:marBottom w:val="0"/>
                                                                                                          <w:divBdr>
                                                                                                            <w:top w:val="none" w:sz="0" w:space="0" w:color="auto"/>
                                                                                                            <w:left w:val="none" w:sz="0" w:space="0" w:color="auto"/>
                                                                                                            <w:bottom w:val="none" w:sz="0" w:space="0" w:color="auto"/>
                                                                                                            <w:right w:val="none" w:sz="0" w:space="0" w:color="auto"/>
                                                                                                          </w:divBdr>
                                                                                                          <w:divsChild>
                                                                                                            <w:div w:id="1575164474">
                                                                                                              <w:marLeft w:val="0"/>
                                                                                                              <w:marRight w:val="0"/>
                                                                                                              <w:marTop w:val="0"/>
                                                                                                              <w:marBottom w:val="0"/>
                                                                                                              <w:divBdr>
                                                                                                                <w:top w:val="none" w:sz="0" w:space="0" w:color="auto"/>
                                                                                                                <w:left w:val="none" w:sz="0" w:space="0" w:color="auto"/>
                                                                                                                <w:bottom w:val="none" w:sz="0" w:space="0" w:color="auto"/>
                                                                                                                <w:right w:val="none" w:sz="0" w:space="0" w:color="auto"/>
                                                                                                              </w:divBdr>
                                                                                                              <w:divsChild>
                                                                                                                <w:div w:id="371269183">
                                                                                                                  <w:marLeft w:val="0"/>
                                                                                                                  <w:marRight w:val="0"/>
                                                                                                                  <w:marTop w:val="0"/>
                                                                                                                  <w:marBottom w:val="0"/>
                                                                                                                  <w:divBdr>
                                                                                                                    <w:top w:val="single" w:sz="2" w:space="4" w:color="D8D8D8"/>
                                                                                                                    <w:left w:val="single" w:sz="2" w:space="0" w:color="D8D8D8"/>
                                                                                                                    <w:bottom w:val="single" w:sz="2" w:space="4" w:color="D8D8D8"/>
                                                                                                                    <w:right w:val="single" w:sz="2" w:space="0" w:color="D8D8D8"/>
                                                                                                                  </w:divBdr>
                                                                                                                  <w:divsChild>
                                                                                                                    <w:div w:id="2001304135">
                                                                                                                      <w:marLeft w:val="225"/>
                                                                                                                      <w:marRight w:val="225"/>
                                                                                                                      <w:marTop w:val="75"/>
                                                                                                                      <w:marBottom w:val="75"/>
                                                                                                                      <w:divBdr>
                                                                                                                        <w:top w:val="none" w:sz="0" w:space="0" w:color="auto"/>
                                                                                                                        <w:left w:val="none" w:sz="0" w:space="0" w:color="auto"/>
                                                                                                                        <w:bottom w:val="none" w:sz="0" w:space="0" w:color="auto"/>
                                                                                                                        <w:right w:val="none" w:sz="0" w:space="0" w:color="auto"/>
                                                                                                                      </w:divBdr>
                                                                                                                      <w:divsChild>
                                                                                                                        <w:div w:id="1921404866">
                                                                                                                          <w:marLeft w:val="0"/>
                                                                                                                          <w:marRight w:val="0"/>
                                                                                                                          <w:marTop w:val="0"/>
                                                                                                                          <w:marBottom w:val="0"/>
                                                                                                                          <w:divBdr>
                                                                                                                            <w:top w:val="single" w:sz="6" w:space="0" w:color="auto"/>
                                                                                                                            <w:left w:val="single" w:sz="6" w:space="0" w:color="auto"/>
                                                                                                                            <w:bottom w:val="single" w:sz="6" w:space="0" w:color="auto"/>
                                                                                                                            <w:right w:val="single" w:sz="6" w:space="0" w:color="auto"/>
                                                                                                                          </w:divBdr>
                                                                                                                          <w:divsChild>
                                                                                                                            <w:div w:id="568807409">
                                                                                                                              <w:marLeft w:val="0"/>
                                                                                                                              <w:marRight w:val="0"/>
                                                                                                                              <w:marTop w:val="0"/>
                                                                                                                              <w:marBottom w:val="0"/>
                                                                                                                              <w:divBdr>
                                                                                                                                <w:top w:val="none" w:sz="0" w:space="0" w:color="auto"/>
                                                                                                                                <w:left w:val="none" w:sz="0" w:space="0" w:color="auto"/>
                                                                                                                                <w:bottom w:val="none" w:sz="0" w:space="0" w:color="auto"/>
                                                                                                                                <w:right w:val="none" w:sz="0" w:space="0" w:color="auto"/>
                                                                                                                              </w:divBdr>
                                                                                                                              <w:divsChild>
                                                                                                                                <w:div w:id="10376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746295">
      <w:bodyDiv w:val="1"/>
      <w:marLeft w:val="0"/>
      <w:marRight w:val="0"/>
      <w:marTop w:val="0"/>
      <w:marBottom w:val="0"/>
      <w:divBdr>
        <w:top w:val="none" w:sz="0" w:space="0" w:color="auto"/>
        <w:left w:val="none" w:sz="0" w:space="0" w:color="auto"/>
        <w:bottom w:val="none" w:sz="0" w:space="0" w:color="auto"/>
        <w:right w:val="none" w:sz="0" w:space="0" w:color="auto"/>
      </w:divBdr>
    </w:div>
    <w:div w:id="20810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ne&#382;ka\Downloads\podklady%20pro%20pr&#225;vn&#237;%20zm&#283;nu%203001%2023%20vc%20kazuistik%20(1).docx" TargetMode="External"/><Relationship Id="rId13" Type="http://schemas.openxmlformats.org/officeDocument/2006/relationships/hyperlink" Target="file:///C:\Users\Ane&#382;ka\Downloads\podklady%20pro%20pr&#225;vn&#237;%20zm&#283;nu%203001%2023%20vc%20kazuistik%20(1).docx"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C:\Users\Ane&#382;ka\Downloads\podklady%20pro%20pr&#225;vn&#237;%20zm&#283;nu%203001%2023%20vc%20kazuistik%20(1).docx" TargetMode="External"/><Relationship Id="rId17" Type="http://schemas.openxmlformats.org/officeDocument/2006/relationships/hyperlink" Target="file:///C:\Users\Ane&#382;ka\Downloads\podklady%20pro%20pr&#225;vn&#237;%20zm&#283;nu%203001%2023%20vc%20kazuistik%20(1).doc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C:\Users\Ane&#382;ka\Downloads\podklady%20pro%20pr&#225;vn&#237;%20zm&#283;nu%203001%2023%20vc%20kazuistik%20(1).doc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e&#382;ka\Downloads\podklady%20pro%20pr&#225;vn&#237;%20zm&#283;nu%203001%2023%20vc%20kazuistik%20(1).doc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C:\Users\Ane&#382;ka\Downloads\podklady%20pro%20pr&#225;vn&#237;%20zm&#283;nu%203001%2023%20vc%20kazuistik%20(1).docx" TargetMode="External"/><Relationship Id="rId23" Type="http://schemas.openxmlformats.org/officeDocument/2006/relationships/footer" Target="footer1.xml"/><Relationship Id="rId10" Type="http://schemas.openxmlformats.org/officeDocument/2006/relationships/hyperlink" Target="file:///C:\Users\Ane&#382;ka\Downloads\podklady%20pro%20pr&#225;vn&#237;%20zm&#283;nu%203001%2023%20vc%20kazuistik%20(1).doc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Ane&#382;ka\Downloads\podklady%20pro%20pr&#225;vn&#237;%20zm&#283;nu%203001%2023%20vc%20kazuistik%20(1).docx" TargetMode="External"/><Relationship Id="rId14" Type="http://schemas.openxmlformats.org/officeDocument/2006/relationships/hyperlink" Target="file:///C:\Users\Ane&#382;ka\Downloads\podklady%20pro%20pr&#225;vn&#237;%20zm&#283;nu%203001%2023%20vc%20kazuistik%20(1).docx"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pravemprotipredsudkum.cz/wp-content/uploads/2022/06/tz_vyzkum.pdf" TargetMode="External"/><Relationship Id="rId2" Type="http://schemas.openxmlformats.org/officeDocument/2006/relationships/hyperlink" Target="https://fra.europa.eu/sites/default/files/fra_uploads/fra-2021-crime-safety-victims-rights-summary_cs.pdf" TargetMode="External"/><Relationship Id="rId1" Type="http://schemas.openxmlformats.org/officeDocument/2006/relationships/hyperlink" Target="https://fra.europa.eu/en/publication/2021/hate-crime-reporting" TargetMode="External"/><Relationship Id="rId4" Type="http://schemas.openxmlformats.org/officeDocument/2006/relationships/hyperlink" Target="https://rm.coe.int/sixth-report-on-the-czech-republic-czech-translation-/1680a0a2b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70B58-A816-450C-BCE3-3EBDB62C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22</Pages>
  <Words>7426</Words>
  <Characters>43819</Characters>
  <Application>Microsoft Office Word</Application>
  <DocSecurity>0</DocSecurity>
  <Lines>365</Lines>
  <Paragraphs>102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Vesela</dc:creator>
  <cp:lastModifiedBy>anezka zemenova</cp:lastModifiedBy>
  <cp:revision>15</cp:revision>
  <cp:lastPrinted>2022-06-02T15:03:00Z</cp:lastPrinted>
  <dcterms:created xsi:type="dcterms:W3CDTF">2020-09-10T08:36:00Z</dcterms:created>
  <dcterms:modified xsi:type="dcterms:W3CDTF">2023-02-14T19:51:00Z</dcterms:modified>
</cp:coreProperties>
</file>